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8"/>
      </w:tblGrid>
      <w:tr w:rsidR="00C6237F" w:rsidRPr="009614A0" w:rsidTr="002D4118">
        <w:tc>
          <w:tcPr>
            <w:tcW w:w="5068" w:type="dxa"/>
            <w:shd w:val="clear" w:color="auto" w:fill="auto"/>
          </w:tcPr>
          <w:p w:rsidR="00C6237F" w:rsidRPr="009614A0" w:rsidRDefault="00C6237F" w:rsidP="002D411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C6237F" w:rsidRDefault="00C6237F" w:rsidP="002D411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C6237F" w:rsidRPr="009614A0" w:rsidRDefault="00C6237F" w:rsidP="002D411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614A0">
              <w:rPr>
                <w:szCs w:val="28"/>
              </w:rPr>
              <w:t>УТВЕРЖДЕН</w:t>
            </w:r>
          </w:p>
          <w:p w:rsidR="00C6237F" w:rsidRDefault="00C6237F" w:rsidP="002D4118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9614A0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>главы</w:t>
            </w:r>
          </w:p>
          <w:p w:rsidR="00C6237F" w:rsidRDefault="00C6237F" w:rsidP="002D4118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</w:p>
          <w:p w:rsidR="00C6237F" w:rsidRDefault="00C6237F" w:rsidP="002D4118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Новозирганский сельсовет </w:t>
            </w:r>
            <w:r w:rsidRPr="009614A0">
              <w:rPr>
                <w:szCs w:val="28"/>
              </w:rPr>
              <w:t xml:space="preserve"> </w:t>
            </w:r>
          </w:p>
          <w:p w:rsidR="00C6237F" w:rsidRDefault="00C6237F" w:rsidP="002D4118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9614A0">
              <w:rPr>
                <w:szCs w:val="28"/>
              </w:rPr>
              <w:t xml:space="preserve">муниципального района </w:t>
            </w:r>
          </w:p>
          <w:p w:rsidR="00C6237F" w:rsidRDefault="00C6237F" w:rsidP="002D4118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Хайбуллинский</w:t>
            </w:r>
            <w:r w:rsidRPr="009614A0">
              <w:rPr>
                <w:szCs w:val="28"/>
              </w:rPr>
              <w:t xml:space="preserve"> район</w:t>
            </w:r>
          </w:p>
          <w:p w:rsidR="00C6237F" w:rsidRPr="009614A0" w:rsidRDefault="00C6237F" w:rsidP="002D4118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9614A0">
              <w:rPr>
                <w:szCs w:val="28"/>
              </w:rPr>
              <w:t>Республики Башкортостан</w:t>
            </w:r>
          </w:p>
          <w:p w:rsidR="00C6237F" w:rsidRPr="009614A0" w:rsidRDefault="00C6237F" w:rsidP="002D411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9614A0">
              <w:rPr>
                <w:szCs w:val="28"/>
              </w:rPr>
              <w:t>от «</w:t>
            </w:r>
            <w:r>
              <w:rPr>
                <w:szCs w:val="28"/>
              </w:rPr>
              <w:t>10</w:t>
            </w:r>
            <w:r w:rsidRPr="009614A0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 2017</w:t>
            </w:r>
            <w:r w:rsidRPr="009614A0">
              <w:rPr>
                <w:szCs w:val="28"/>
              </w:rPr>
              <w:t xml:space="preserve"> г. №</w:t>
            </w:r>
            <w:r>
              <w:rPr>
                <w:szCs w:val="28"/>
              </w:rPr>
              <w:t xml:space="preserve"> 04</w:t>
            </w:r>
          </w:p>
          <w:p w:rsidR="00C6237F" w:rsidRPr="009614A0" w:rsidRDefault="00C6237F" w:rsidP="002D411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C6237F" w:rsidRDefault="00C6237F" w:rsidP="00C623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6237F" w:rsidRPr="00671FE6" w:rsidRDefault="00C6237F" w:rsidP="00C6237F">
      <w:pPr>
        <w:pStyle w:val="10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C6237F" w:rsidRPr="00671FE6" w:rsidRDefault="00C6237F" w:rsidP="00C6237F">
      <w:pPr>
        <w:pStyle w:val="10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671FE6">
        <w:rPr>
          <w:b/>
          <w:sz w:val="28"/>
          <w:szCs w:val="28"/>
        </w:rPr>
        <w:t xml:space="preserve">Порядок </w:t>
      </w:r>
    </w:p>
    <w:p w:rsidR="00C6237F" w:rsidRDefault="00C6237F" w:rsidP="00C6237F">
      <w:pPr>
        <w:pStyle w:val="10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671FE6">
        <w:rPr>
          <w:b/>
          <w:sz w:val="28"/>
          <w:szCs w:val="28"/>
        </w:rPr>
        <w:t xml:space="preserve">работы телефона «горячей линии» по вопросам противодействия коррупции в </w:t>
      </w:r>
      <w:r>
        <w:rPr>
          <w:b/>
          <w:sz w:val="28"/>
          <w:szCs w:val="28"/>
        </w:rPr>
        <w:t xml:space="preserve">Администрации </w:t>
      </w:r>
      <w:r w:rsidRPr="00C076D3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9D5CBB">
        <w:rPr>
          <w:b/>
          <w:sz w:val="28"/>
          <w:szCs w:val="28"/>
        </w:rPr>
        <w:t>Новозирганский сельсовет</w:t>
      </w:r>
      <w:r>
        <w:rPr>
          <w:b/>
          <w:sz w:val="28"/>
          <w:szCs w:val="28"/>
        </w:rPr>
        <w:t xml:space="preserve"> муниципального района Хайбуллинский район </w:t>
      </w:r>
    </w:p>
    <w:p w:rsidR="00C6237F" w:rsidRDefault="00C6237F" w:rsidP="00C6237F">
      <w:pPr>
        <w:pStyle w:val="10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C6237F" w:rsidRPr="00671FE6" w:rsidRDefault="00C6237F" w:rsidP="00C6237F">
      <w:pPr>
        <w:pStyle w:val="10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C6237F" w:rsidRPr="0002791A" w:rsidRDefault="00C6237F" w:rsidP="00C6237F">
      <w:pPr>
        <w:pStyle w:val="2"/>
        <w:shd w:val="clear" w:color="auto" w:fill="auto"/>
        <w:spacing w:before="0" w:after="315" w:line="270" w:lineRule="exact"/>
        <w:ind w:right="20"/>
        <w:jc w:val="center"/>
        <w:rPr>
          <w:sz w:val="28"/>
          <w:szCs w:val="28"/>
        </w:rPr>
      </w:pPr>
      <w:r w:rsidRPr="0002791A">
        <w:rPr>
          <w:sz w:val="28"/>
          <w:szCs w:val="28"/>
        </w:rPr>
        <w:t>I. Общие положения</w:t>
      </w:r>
    </w:p>
    <w:p w:rsidR="00C6237F" w:rsidRPr="0002791A" w:rsidRDefault="00C6237F" w:rsidP="00C6237F">
      <w:pPr>
        <w:pStyle w:val="2"/>
        <w:numPr>
          <w:ilvl w:val="0"/>
          <w:numId w:val="1"/>
        </w:numPr>
        <w:shd w:val="clear" w:color="auto" w:fill="auto"/>
        <w:tabs>
          <w:tab w:val="left" w:pos="1392"/>
        </w:tabs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Настоящий Порядок работы телефона «горячей линии» по вопросам противодействия коррупции в </w:t>
      </w:r>
      <w:r>
        <w:rPr>
          <w:sz w:val="28"/>
          <w:szCs w:val="28"/>
        </w:rPr>
        <w:t xml:space="preserve">Администрации </w:t>
      </w:r>
      <w:r w:rsidRPr="00C076D3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Новозирганский</w:t>
      </w:r>
      <w:r w:rsidRPr="00C076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</w:t>
      </w:r>
      <w:r w:rsidRPr="0002791A">
        <w:rPr>
          <w:sz w:val="28"/>
          <w:szCs w:val="28"/>
        </w:rPr>
        <w:t xml:space="preserve"> (далее - Порядок) разработан в соответствии с Федеральным законом от 25 декабря 2008 года № 273-Ф3 «О противодействии коррупции», Законом Республики Башк</w:t>
      </w:r>
      <w:r>
        <w:rPr>
          <w:sz w:val="28"/>
          <w:szCs w:val="28"/>
        </w:rPr>
        <w:t>ортостан от 13 июля 2009 года №</w:t>
      </w:r>
      <w:r w:rsidRPr="0002791A">
        <w:rPr>
          <w:sz w:val="28"/>
          <w:szCs w:val="28"/>
        </w:rPr>
        <w:t xml:space="preserve">145-3 «О противодействии коррупции в Республике Башкортостан». Настоящий Порядок определяет организацию работы телефона «горячей линии» по вопросам противодействия коррупции в </w:t>
      </w:r>
      <w:r>
        <w:rPr>
          <w:sz w:val="28"/>
          <w:szCs w:val="28"/>
        </w:rPr>
        <w:t xml:space="preserve">Администрации </w:t>
      </w:r>
      <w:r w:rsidRPr="00C076D3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Новозирганский</w:t>
      </w:r>
      <w:r w:rsidRPr="00C076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</w:t>
      </w:r>
      <w:r w:rsidRPr="0002791A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02791A">
        <w:rPr>
          <w:sz w:val="28"/>
          <w:szCs w:val="28"/>
        </w:rPr>
        <w:t>).</w:t>
      </w:r>
    </w:p>
    <w:p w:rsidR="00C6237F" w:rsidRPr="0002791A" w:rsidRDefault="00C6237F" w:rsidP="00C6237F">
      <w:pPr>
        <w:pStyle w:val="2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Телефон «горячей линии» по вопросам противодействия коррупции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(далее - телефон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) предназначен для обеспечения гражданам и юридическим лицам возможности сообщать о фактах коррупции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>, а именно: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C6237F" w:rsidRPr="0002791A" w:rsidRDefault="00C6237F" w:rsidP="00C6237F">
      <w:pPr>
        <w:pStyle w:val="2"/>
        <w:numPr>
          <w:ilvl w:val="0"/>
          <w:numId w:val="1"/>
        </w:numPr>
        <w:shd w:val="clear" w:color="auto" w:fill="auto"/>
        <w:tabs>
          <w:tab w:val="left" w:pos="1323"/>
        </w:tabs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Организация работы телефона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осуществляется в целях:</w:t>
      </w:r>
    </w:p>
    <w:p w:rsidR="00C6237F" w:rsidRPr="0002791A" w:rsidRDefault="00C6237F" w:rsidP="00C6237F">
      <w:pPr>
        <w:pStyle w:val="2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обеспечения соблюдения </w:t>
      </w:r>
      <w:r>
        <w:rPr>
          <w:sz w:val="28"/>
          <w:szCs w:val="28"/>
        </w:rPr>
        <w:t>муниципальными</w:t>
      </w:r>
      <w:r w:rsidRPr="0002791A">
        <w:rPr>
          <w:sz w:val="28"/>
          <w:szCs w:val="28"/>
        </w:rPr>
        <w:t xml:space="preserve"> служащими</w:t>
      </w:r>
      <w:r>
        <w:rPr>
          <w:sz w:val="28"/>
          <w:szCs w:val="28"/>
        </w:rPr>
        <w:t xml:space="preserve"> Администрации</w:t>
      </w:r>
      <w:r w:rsidRPr="0002791A">
        <w:rPr>
          <w:sz w:val="28"/>
          <w:szCs w:val="28"/>
        </w:rPr>
        <w:t xml:space="preserve"> антикоррупционного поведения, а также своевременного пресечения случаев коррупционного поведения со стороны </w:t>
      </w:r>
      <w:r>
        <w:rPr>
          <w:sz w:val="28"/>
          <w:szCs w:val="28"/>
        </w:rPr>
        <w:t xml:space="preserve">муниципальных </w:t>
      </w:r>
      <w:r w:rsidRPr="0002791A">
        <w:rPr>
          <w:sz w:val="28"/>
          <w:szCs w:val="28"/>
        </w:rPr>
        <w:t>служащих;</w:t>
      </w:r>
    </w:p>
    <w:p w:rsidR="00C6237F" w:rsidRDefault="00C6237F" w:rsidP="00C6237F">
      <w:pPr>
        <w:pStyle w:val="2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lastRenderedPageBreak/>
        <w:t xml:space="preserve">оперативного реагирования на факты коррупционных проявлений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>, изложенные в сообщениях граждан и юридических лиц.</w:t>
      </w:r>
    </w:p>
    <w:p w:rsidR="00C6237F" w:rsidRDefault="00C6237F" w:rsidP="00C6237F">
      <w:pPr>
        <w:pStyle w:val="2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</w:p>
    <w:p w:rsidR="00C6237F" w:rsidRPr="00EB0230" w:rsidRDefault="00C6237F" w:rsidP="00C6237F">
      <w:pPr>
        <w:pStyle w:val="2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</w:p>
    <w:p w:rsidR="00C6237F" w:rsidRPr="00EB0230" w:rsidRDefault="00C6237F" w:rsidP="00C6237F">
      <w:pPr>
        <w:pStyle w:val="2"/>
        <w:shd w:val="clear" w:color="auto" w:fill="auto"/>
        <w:spacing w:before="0" w:after="255" w:line="270" w:lineRule="exact"/>
        <w:ind w:left="1380"/>
        <w:rPr>
          <w:sz w:val="28"/>
          <w:szCs w:val="28"/>
        </w:rPr>
      </w:pPr>
      <w:r w:rsidRPr="0002791A">
        <w:rPr>
          <w:sz w:val="28"/>
          <w:szCs w:val="28"/>
        </w:rPr>
        <w:t xml:space="preserve">II. Порядок работы телефона «горячей линии» </w:t>
      </w:r>
      <w:r>
        <w:rPr>
          <w:sz w:val="28"/>
          <w:szCs w:val="28"/>
        </w:rPr>
        <w:t>Администрации</w:t>
      </w:r>
    </w:p>
    <w:p w:rsidR="00C6237F" w:rsidRPr="0002791A" w:rsidRDefault="00C6237F" w:rsidP="00C6237F">
      <w:pPr>
        <w:pStyle w:val="2"/>
        <w:numPr>
          <w:ilvl w:val="0"/>
          <w:numId w:val="2"/>
        </w:numPr>
        <w:shd w:val="clear" w:color="auto" w:fill="auto"/>
        <w:tabs>
          <w:tab w:val="left" w:pos="1356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Прием сообщений граждан и юридических лиц на телефон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муниципальными</w:t>
      </w:r>
      <w:r w:rsidRPr="0002791A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02791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муниципальной службы и кадровой работы Администрации </w:t>
      </w:r>
      <w:r w:rsidRPr="00C076D3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Новозирганский</w:t>
      </w:r>
      <w:r w:rsidRPr="00C076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 </w:t>
      </w:r>
      <w:r w:rsidRPr="0002791A">
        <w:rPr>
          <w:sz w:val="28"/>
          <w:szCs w:val="28"/>
        </w:rPr>
        <w:t xml:space="preserve">и производится ежедневно, кроме выходных и праздничных дней, согласно режиму работы и в соответствии со служебным распорядком </w:t>
      </w:r>
      <w:r>
        <w:rPr>
          <w:sz w:val="28"/>
          <w:szCs w:val="28"/>
        </w:rPr>
        <w:t>Администрации.</w:t>
      </w:r>
    </w:p>
    <w:p w:rsidR="00C6237F" w:rsidRPr="0002791A" w:rsidRDefault="00C6237F" w:rsidP="00C6237F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Принятые сообщения на телефон «горячей линии» </w:t>
      </w:r>
      <w:r>
        <w:rPr>
          <w:sz w:val="28"/>
          <w:szCs w:val="28"/>
        </w:rPr>
        <w:t xml:space="preserve">Администрации </w:t>
      </w:r>
      <w:r w:rsidRPr="0002791A">
        <w:rPr>
          <w:sz w:val="28"/>
          <w:szCs w:val="28"/>
        </w:rPr>
        <w:t xml:space="preserve">регистрируются в журнале регистрации сообщений, поступивших на телефон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от граждан и юридических лиц по фактам коррупции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(далее - Журнал), оформленном согласно приложению № 1 к настоящему Порядку.</w:t>
      </w:r>
    </w:p>
    <w:p w:rsidR="00C6237F" w:rsidRPr="0002791A" w:rsidRDefault="00C6237F" w:rsidP="00C6237F">
      <w:pPr>
        <w:pStyle w:val="2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В Журнале указываются:</w:t>
      </w:r>
    </w:p>
    <w:p w:rsidR="00C6237F" w:rsidRPr="0002791A" w:rsidRDefault="00C6237F" w:rsidP="00C6237F">
      <w:pPr>
        <w:pStyle w:val="2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порядковый номер поступившего сообщения;</w:t>
      </w:r>
    </w:p>
    <w:p w:rsidR="00C6237F" w:rsidRPr="0002791A" w:rsidRDefault="00C6237F" w:rsidP="00C6237F">
      <w:pPr>
        <w:pStyle w:val="2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дата и время поступления сообщения;</w:t>
      </w:r>
    </w:p>
    <w:p w:rsidR="00C6237F" w:rsidRPr="0002791A" w:rsidRDefault="00C6237F" w:rsidP="00C6237F">
      <w:pPr>
        <w:pStyle w:val="2"/>
        <w:shd w:val="clear" w:color="auto" w:fill="auto"/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C6237F" w:rsidRPr="0002791A" w:rsidRDefault="00C6237F" w:rsidP="00C6237F">
      <w:pPr>
        <w:pStyle w:val="2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краткое содержание сообщения;</w:t>
      </w:r>
    </w:p>
    <w:p w:rsidR="00C6237F" w:rsidRPr="0002791A" w:rsidRDefault="00C6237F" w:rsidP="00C6237F">
      <w:pPr>
        <w:pStyle w:val="2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принятые меры;</w:t>
      </w:r>
    </w:p>
    <w:p w:rsidR="00C6237F" w:rsidRPr="0002791A" w:rsidRDefault="00C6237F" w:rsidP="00C6237F">
      <w:pPr>
        <w:pStyle w:val="2"/>
        <w:shd w:val="clear" w:color="auto" w:fill="auto"/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муниципального </w:t>
      </w:r>
      <w:r w:rsidRPr="0002791A">
        <w:rPr>
          <w:sz w:val="28"/>
          <w:szCs w:val="28"/>
        </w:rPr>
        <w:t>служащего, принявшего сообщение.</w:t>
      </w:r>
    </w:p>
    <w:p w:rsidR="00C6237F" w:rsidRPr="00EB0230" w:rsidRDefault="00C6237F" w:rsidP="00C6237F">
      <w:pPr>
        <w:pStyle w:val="2"/>
        <w:numPr>
          <w:ilvl w:val="0"/>
          <w:numId w:val="2"/>
        </w:numPr>
        <w:shd w:val="clear" w:color="auto" w:fill="auto"/>
        <w:tabs>
          <w:tab w:val="left" w:pos="1428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EB0230">
        <w:rPr>
          <w:sz w:val="28"/>
          <w:szCs w:val="28"/>
        </w:rPr>
        <w:t>Перед сообщением информации о фактах коррупционных проявлений со стороны муниципальных служащих граждане и представители юридических лиц сообщают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В случае отказа заявителя от сообщения своих персональных данных звонок считается анонимным и рассмотрению не подлежит.</w:t>
      </w:r>
    </w:p>
    <w:p w:rsidR="00C6237F" w:rsidRPr="0002791A" w:rsidRDefault="00C6237F" w:rsidP="00C6237F">
      <w:pPr>
        <w:pStyle w:val="2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Информация о фактах коррупционных проявлений </w:t>
      </w:r>
      <w:r>
        <w:rPr>
          <w:sz w:val="28"/>
          <w:szCs w:val="28"/>
        </w:rPr>
        <w:t xml:space="preserve">муниципальными </w:t>
      </w:r>
      <w:r w:rsidRPr="0002791A">
        <w:rPr>
          <w:sz w:val="28"/>
          <w:szCs w:val="28"/>
        </w:rPr>
        <w:t xml:space="preserve">служащими, поступившая на телефон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, в течение одного рабочего дня докладывается </w:t>
      </w:r>
      <w:r>
        <w:rPr>
          <w:sz w:val="28"/>
          <w:szCs w:val="28"/>
        </w:rPr>
        <w:t xml:space="preserve">Главе Администрации  </w:t>
      </w:r>
      <w:r w:rsidRPr="00C076D3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Новозирганский</w:t>
      </w:r>
      <w:r w:rsidRPr="00C076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</w:t>
      </w:r>
      <w:r w:rsidRPr="0002791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2791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 СП</w:t>
      </w:r>
      <w:r w:rsidRPr="0002791A">
        <w:rPr>
          <w:sz w:val="28"/>
          <w:szCs w:val="28"/>
        </w:rPr>
        <w:t>) для принятия решения.</w:t>
      </w:r>
    </w:p>
    <w:p w:rsidR="00C6237F" w:rsidRPr="0002791A" w:rsidRDefault="00C6237F" w:rsidP="00C6237F">
      <w:pPr>
        <w:pStyle w:val="2"/>
        <w:numPr>
          <w:ilvl w:val="0"/>
          <w:numId w:val="2"/>
        </w:numPr>
        <w:shd w:val="clear" w:color="auto" w:fill="auto"/>
        <w:tabs>
          <w:tab w:val="left" w:pos="1482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02791A">
        <w:rPr>
          <w:sz w:val="28"/>
          <w:szCs w:val="28"/>
        </w:rPr>
        <w:t xml:space="preserve">служащие, работающие с информацией о коррупционных проявлениях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, обязаны соблюдать конфиденциальность полученной по телефону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информации.</w:t>
      </w:r>
    </w:p>
    <w:p w:rsidR="00C6237F" w:rsidRPr="004A415C" w:rsidRDefault="00C6237F" w:rsidP="00C6237F">
      <w:pPr>
        <w:pStyle w:val="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30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lastRenderedPageBreak/>
        <w:t xml:space="preserve">По итогам каждого квартала </w:t>
      </w:r>
      <w:r>
        <w:rPr>
          <w:sz w:val="28"/>
          <w:szCs w:val="28"/>
        </w:rPr>
        <w:t>Главе Администрации</w:t>
      </w:r>
      <w:r w:rsidRPr="0002791A">
        <w:rPr>
          <w:sz w:val="28"/>
          <w:szCs w:val="28"/>
        </w:rPr>
        <w:t xml:space="preserve"> представляются результаты анализа телефонных сообщений по фактам коррупции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и информация о принятых по ним мерах, оформленные согласно приложению № 2 к настоящему Порядку.</w:t>
      </w:r>
    </w:p>
    <w:p w:rsidR="00C6237F" w:rsidRDefault="00C6237F" w:rsidP="00C6237F">
      <w:pPr>
        <w:pStyle w:val="2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  <w:r w:rsidRPr="0002791A">
        <w:rPr>
          <w:sz w:val="28"/>
          <w:szCs w:val="28"/>
        </w:rPr>
        <w:t xml:space="preserve">III. Правила служебного поведения </w:t>
      </w:r>
    </w:p>
    <w:p w:rsidR="00C6237F" w:rsidRDefault="00C6237F" w:rsidP="00C6237F">
      <w:pPr>
        <w:pStyle w:val="2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</w:t>
      </w:r>
      <w:r w:rsidRPr="0002791A">
        <w:rPr>
          <w:sz w:val="28"/>
          <w:szCs w:val="28"/>
        </w:rPr>
        <w:t xml:space="preserve"> при ведении телефонного разговора</w:t>
      </w:r>
    </w:p>
    <w:p w:rsidR="00C6237F" w:rsidRPr="004A415C" w:rsidRDefault="00C6237F" w:rsidP="00C6237F">
      <w:pPr>
        <w:pStyle w:val="2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</w:p>
    <w:p w:rsidR="00C6237F" w:rsidRPr="0002791A" w:rsidRDefault="00C6237F" w:rsidP="00C6237F">
      <w:pPr>
        <w:pStyle w:val="2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Ответ на телефонный звонок начинается с информации о фамилии и должности </w:t>
      </w:r>
      <w:r>
        <w:rPr>
          <w:sz w:val="28"/>
          <w:szCs w:val="28"/>
        </w:rPr>
        <w:t>муниципального</w:t>
      </w:r>
      <w:r w:rsidRPr="0002791A">
        <w:rPr>
          <w:sz w:val="28"/>
          <w:szCs w:val="28"/>
        </w:rPr>
        <w:t xml:space="preserve"> служащего, принявшего телефонный звонок.</w:t>
      </w:r>
    </w:p>
    <w:p w:rsidR="00C6237F" w:rsidRPr="0002791A" w:rsidRDefault="00C6237F" w:rsidP="00C6237F">
      <w:pPr>
        <w:pStyle w:val="2"/>
        <w:numPr>
          <w:ilvl w:val="0"/>
          <w:numId w:val="3"/>
        </w:numPr>
        <w:shd w:val="clear" w:color="auto" w:fill="auto"/>
        <w:tabs>
          <w:tab w:val="left" w:pos="1384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</w:t>
      </w:r>
      <w:r>
        <w:rPr>
          <w:sz w:val="28"/>
          <w:szCs w:val="28"/>
        </w:rPr>
        <w:t>муниципальному</w:t>
      </w:r>
      <w:r w:rsidRPr="0002791A">
        <w:rPr>
          <w:sz w:val="28"/>
          <w:szCs w:val="28"/>
        </w:rPr>
        <w:t xml:space="preserve"> служащему. Рекомендуется категорически избегать конфликтных ситуаций, способных нанести ущерб репутации как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муниципального</w:t>
      </w:r>
      <w:r w:rsidRPr="0002791A">
        <w:rPr>
          <w:sz w:val="28"/>
          <w:szCs w:val="28"/>
        </w:rPr>
        <w:t xml:space="preserve"> служащего, принявшего сообщение.</w:t>
      </w:r>
    </w:p>
    <w:p w:rsidR="00C6237F" w:rsidRPr="0002791A" w:rsidRDefault="00C6237F" w:rsidP="00C6237F">
      <w:pPr>
        <w:pStyle w:val="2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  <w:sectPr w:rsidR="00C6237F" w:rsidRPr="0002791A" w:rsidSect="009D5CBB">
          <w:pgSz w:w="11905" w:h="16837"/>
          <w:pgMar w:top="851" w:right="567" w:bottom="1134" w:left="1418" w:header="0" w:footer="6" w:gutter="0"/>
          <w:cols w:space="720"/>
          <w:noEndnote/>
          <w:docGrid w:linePitch="360"/>
        </w:sectPr>
      </w:pPr>
      <w:r w:rsidRPr="0002791A">
        <w:rPr>
          <w:sz w:val="28"/>
          <w:szCs w:val="28"/>
        </w:rPr>
        <w:t xml:space="preserve"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звонящий. Если заявитель получил исчерпывающую информацию по заданному им вопросу, но разговор им не прекращен, </w:t>
      </w:r>
      <w:r>
        <w:rPr>
          <w:sz w:val="28"/>
          <w:szCs w:val="28"/>
        </w:rPr>
        <w:t xml:space="preserve">муниципальному </w:t>
      </w:r>
      <w:r w:rsidRPr="0002791A">
        <w:rPr>
          <w:sz w:val="28"/>
          <w:szCs w:val="28"/>
        </w:rPr>
        <w:t xml:space="preserve">служащему рекомендуется, вежливо </w:t>
      </w:r>
      <w:r>
        <w:rPr>
          <w:sz w:val="28"/>
          <w:szCs w:val="28"/>
        </w:rPr>
        <w:t xml:space="preserve">извинившись, завершить </w:t>
      </w:r>
      <w:r w:rsidRPr="0002791A">
        <w:rPr>
          <w:sz w:val="28"/>
          <w:szCs w:val="28"/>
        </w:rPr>
        <w:t>разговор.</w:t>
      </w:r>
    </w:p>
    <w:p w:rsidR="00C6237F" w:rsidRPr="00EB0230" w:rsidRDefault="00C6237F" w:rsidP="00C6237F">
      <w:pPr>
        <w:pStyle w:val="2"/>
        <w:shd w:val="clear" w:color="auto" w:fill="auto"/>
        <w:spacing w:before="0" w:after="0" w:line="240" w:lineRule="auto"/>
        <w:ind w:left="5318" w:right="34"/>
        <w:rPr>
          <w:sz w:val="24"/>
          <w:szCs w:val="28"/>
        </w:rPr>
      </w:pPr>
      <w:r>
        <w:rPr>
          <w:sz w:val="24"/>
          <w:szCs w:val="28"/>
        </w:rPr>
        <w:lastRenderedPageBreak/>
        <w:t>П</w:t>
      </w:r>
      <w:r w:rsidRPr="00EB0230">
        <w:rPr>
          <w:sz w:val="24"/>
          <w:szCs w:val="28"/>
        </w:rPr>
        <w:t xml:space="preserve">риложение № 1 </w:t>
      </w:r>
      <w:r w:rsidRPr="00EB0230">
        <w:rPr>
          <w:sz w:val="24"/>
          <w:szCs w:val="28"/>
        </w:rPr>
        <w:br/>
        <w:t xml:space="preserve">к Порядку работы телефона «горячей линии» по вопросам противодействия коррупции в Администрации </w:t>
      </w:r>
      <w:r w:rsidRPr="00C076D3">
        <w:rPr>
          <w:sz w:val="24"/>
          <w:szCs w:val="24"/>
        </w:rPr>
        <w:t>се</w:t>
      </w:r>
      <w:r>
        <w:rPr>
          <w:sz w:val="24"/>
          <w:szCs w:val="24"/>
        </w:rPr>
        <w:t>льского поселения  Новозирганский</w:t>
      </w:r>
      <w:r w:rsidRPr="00C076D3">
        <w:rPr>
          <w:sz w:val="24"/>
          <w:szCs w:val="24"/>
        </w:rPr>
        <w:t xml:space="preserve"> сельсовет</w:t>
      </w:r>
      <w:r w:rsidRPr="00EB0230">
        <w:rPr>
          <w:sz w:val="24"/>
          <w:szCs w:val="28"/>
        </w:rPr>
        <w:t xml:space="preserve"> му</w:t>
      </w:r>
      <w:r>
        <w:rPr>
          <w:sz w:val="24"/>
          <w:szCs w:val="28"/>
        </w:rPr>
        <w:t>ниципального района Хайбуллинский</w:t>
      </w:r>
      <w:r w:rsidRPr="00EB0230">
        <w:rPr>
          <w:sz w:val="24"/>
          <w:szCs w:val="28"/>
        </w:rPr>
        <w:t xml:space="preserve"> район Республики Башкортостан</w:t>
      </w:r>
    </w:p>
    <w:p w:rsidR="00C6237F" w:rsidRDefault="00C6237F" w:rsidP="00C6237F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</w:p>
    <w:p w:rsidR="00C6237F" w:rsidRDefault="00C6237F" w:rsidP="00C6237F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</w:p>
    <w:p w:rsidR="00C6237F" w:rsidRDefault="00C6237F" w:rsidP="00C6237F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</w:p>
    <w:p w:rsidR="00C6237F" w:rsidRDefault="00C6237F" w:rsidP="00C6237F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</w:p>
    <w:p w:rsidR="00C6237F" w:rsidRPr="0002791A" w:rsidRDefault="00C6237F" w:rsidP="00C6237F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  <w:r w:rsidRPr="0002791A">
        <w:rPr>
          <w:sz w:val="28"/>
          <w:szCs w:val="28"/>
        </w:rPr>
        <w:t>ЖУРНАЛ</w:t>
      </w:r>
    </w:p>
    <w:tbl>
      <w:tblPr>
        <w:tblpPr w:leftFromText="180" w:rightFromText="180" w:vertAnchor="text" w:horzAnchor="margin" w:tblpY="115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1703"/>
        <w:gridCol w:w="2833"/>
        <w:gridCol w:w="1422"/>
        <w:gridCol w:w="1282"/>
        <w:gridCol w:w="1847"/>
      </w:tblGrid>
      <w:tr w:rsidR="00C6237F" w:rsidRPr="0002791A" w:rsidTr="002D4118">
        <w:trPr>
          <w:trHeight w:val="2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86635F" w:rsidRDefault="00C6237F" w:rsidP="002D4118">
            <w:pPr>
              <w:pStyle w:val="5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86635F" w:rsidRDefault="00C6237F" w:rsidP="002D4118">
            <w:pPr>
              <w:pStyle w:val="5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Дата и время поступления сообщения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86635F" w:rsidRDefault="00C6237F" w:rsidP="002D4118">
            <w:pPr>
              <w:pStyle w:val="50"/>
              <w:shd w:val="clear" w:color="auto" w:fill="auto"/>
              <w:spacing w:line="277" w:lineRule="exact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Ф.И.О., адрес места жительства, телефон (для физических лиц); наименование и организационно- 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86635F" w:rsidRDefault="00C6237F" w:rsidP="002D4118">
            <w:pPr>
              <w:pStyle w:val="50"/>
              <w:shd w:val="clear" w:color="auto" w:fill="auto"/>
              <w:spacing w:line="277" w:lineRule="exact"/>
              <w:ind w:left="120" w:firstLine="160"/>
              <w:jc w:val="left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86635F" w:rsidRDefault="00C6237F" w:rsidP="002D4118">
            <w:pPr>
              <w:pStyle w:val="50"/>
              <w:shd w:val="clear" w:color="auto" w:fill="auto"/>
              <w:spacing w:line="277" w:lineRule="exact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86635F" w:rsidRDefault="00C6237F" w:rsidP="002D4118">
            <w:pPr>
              <w:pStyle w:val="50"/>
              <w:shd w:val="clear" w:color="auto" w:fill="auto"/>
              <w:spacing w:line="277" w:lineRule="exact"/>
              <w:ind w:firstLine="260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 xml:space="preserve">Ф.И.О.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86635F">
              <w:rPr>
                <w:color w:val="000000"/>
                <w:sz w:val="24"/>
                <w:szCs w:val="24"/>
              </w:rPr>
              <w:t>служащего, принявшего сообщение</w:t>
            </w:r>
          </w:p>
        </w:tc>
      </w:tr>
      <w:tr w:rsidR="00C6237F" w:rsidRPr="0002791A" w:rsidTr="002D4118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</w:tr>
      <w:tr w:rsidR="00C6237F" w:rsidRPr="0002791A" w:rsidTr="002D4118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</w:tr>
      <w:tr w:rsidR="00C6237F" w:rsidRPr="0002791A" w:rsidTr="002D4118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rPr>
                <w:sz w:val="28"/>
                <w:szCs w:val="28"/>
              </w:rPr>
            </w:pPr>
          </w:p>
        </w:tc>
      </w:tr>
    </w:tbl>
    <w:p w:rsidR="00C6237F" w:rsidRPr="0002791A" w:rsidRDefault="00C6237F" w:rsidP="00C6237F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  <w:r w:rsidRPr="0002791A">
        <w:rPr>
          <w:sz w:val="28"/>
          <w:szCs w:val="28"/>
        </w:rPr>
        <w:t>регистрации сообщений, поступивших на телефон «горячей линии»,</w:t>
      </w:r>
    </w:p>
    <w:p w:rsidR="00C6237F" w:rsidRPr="00EB0230" w:rsidRDefault="00C6237F" w:rsidP="00C6237F">
      <w:pPr>
        <w:pStyle w:val="60"/>
        <w:shd w:val="clear" w:color="auto" w:fill="auto"/>
        <w:spacing w:before="0" w:after="416"/>
        <w:ind w:left="40"/>
        <w:rPr>
          <w:sz w:val="28"/>
          <w:szCs w:val="28"/>
        </w:rPr>
      </w:pPr>
      <w:r>
        <w:rPr>
          <w:sz w:val="28"/>
          <w:szCs w:val="28"/>
        </w:rPr>
        <w:t>от граж</w:t>
      </w:r>
      <w:r w:rsidRPr="0002791A">
        <w:rPr>
          <w:sz w:val="28"/>
          <w:szCs w:val="28"/>
        </w:rPr>
        <w:t xml:space="preserve">дан и юридических лиц по фактам коррупции в </w:t>
      </w:r>
      <w:r>
        <w:rPr>
          <w:sz w:val="28"/>
          <w:szCs w:val="28"/>
        </w:rPr>
        <w:t>Администрации</w:t>
      </w:r>
    </w:p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/>
    <w:p w:rsidR="00C6237F" w:rsidRDefault="00C6237F" w:rsidP="00C6237F">
      <w:pPr>
        <w:pStyle w:val="2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</w:p>
    <w:p w:rsidR="00C6237F" w:rsidRDefault="00C6237F" w:rsidP="00C6237F">
      <w:pPr>
        <w:pStyle w:val="2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</w:p>
    <w:p w:rsidR="00C6237F" w:rsidRDefault="00C6237F" w:rsidP="00C6237F">
      <w:pPr>
        <w:pStyle w:val="2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</w:p>
    <w:p w:rsidR="00C6237F" w:rsidRDefault="00C6237F" w:rsidP="00C6237F">
      <w:pPr>
        <w:pStyle w:val="2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</w:p>
    <w:p w:rsidR="00C6237F" w:rsidRDefault="00C6237F" w:rsidP="00C6237F">
      <w:pPr>
        <w:pStyle w:val="2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</w:p>
    <w:p w:rsidR="00C6237F" w:rsidRDefault="00C6237F" w:rsidP="00C6237F">
      <w:pPr>
        <w:pStyle w:val="2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</w:p>
    <w:p w:rsidR="00C6237F" w:rsidRDefault="00C6237F" w:rsidP="00C6237F">
      <w:pPr>
        <w:pStyle w:val="2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  <w:r w:rsidRPr="00EB0230">
        <w:rPr>
          <w:sz w:val="24"/>
          <w:szCs w:val="28"/>
        </w:rPr>
        <w:lastRenderedPageBreak/>
        <w:t xml:space="preserve">Приложение № 2 </w:t>
      </w:r>
      <w:r w:rsidRPr="00EB0230">
        <w:rPr>
          <w:sz w:val="24"/>
          <w:szCs w:val="28"/>
        </w:rPr>
        <w:br/>
        <w:t xml:space="preserve">к Порядку работы телефона «горячей линии» по вопросам противодействия коррупции в Администрации </w:t>
      </w:r>
      <w:r>
        <w:rPr>
          <w:sz w:val="24"/>
          <w:szCs w:val="28"/>
        </w:rPr>
        <w:t xml:space="preserve">сельского поселения Новозирганский сельсовет </w:t>
      </w:r>
      <w:r w:rsidRPr="00EB0230">
        <w:rPr>
          <w:sz w:val="24"/>
          <w:szCs w:val="28"/>
        </w:rPr>
        <w:t xml:space="preserve">муниципального </w:t>
      </w:r>
      <w:r>
        <w:rPr>
          <w:sz w:val="24"/>
          <w:szCs w:val="28"/>
        </w:rPr>
        <w:t>района Хайбуллинский</w:t>
      </w:r>
      <w:r w:rsidRPr="00EB0230">
        <w:rPr>
          <w:sz w:val="24"/>
          <w:szCs w:val="28"/>
        </w:rPr>
        <w:t xml:space="preserve"> район Республики Башкортостан</w:t>
      </w:r>
    </w:p>
    <w:p w:rsidR="00C6237F" w:rsidRDefault="00C6237F" w:rsidP="00C6237F">
      <w:pPr>
        <w:pStyle w:val="2"/>
        <w:shd w:val="clear" w:color="auto" w:fill="auto"/>
        <w:spacing w:before="0" w:after="0" w:line="320" w:lineRule="exact"/>
        <w:ind w:left="5318" w:right="34"/>
        <w:rPr>
          <w:sz w:val="24"/>
          <w:szCs w:val="28"/>
        </w:rPr>
      </w:pPr>
    </w:p>
    <w:p w:rsidR="00C6237F" w:rsidRPr="00EB0230" w:rsidRDefault="00C6237F" w:rsidP="00C6237F">
      <w:pPr>
        <w:pStyle w:val="2"/>
        <w:shd w:val="clear" w:color="auto" w:fill="auto"/>
        <w:spacing w:before="0" w:after="0" w:line="320" w:lineRule="exact"/>
        <w:ind w:left="5318" w:right="34"/>
        <w:rPr>
          <w:sz w:val="24"/>
          <w:szCs w:val="28"/>
        </w:rPr>
      </w:pPr>
    </w:p>
    <w:p w:rsidR="00C6237F" w:rsidRDefault="00C6237F" w:rsidP="00C6237F">
      <w:pPr>
        <w:pStyle w:val="2"/>
        <w:shd w:val="clear" w:color="auto" w:fill="auto"/>
        <w:spacing w:before="0" w:after="0" w:line="320" w:lineRule="exact"/>
        <w:ind w:left="5100" w:right="86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C6237F" w:rsidRPr="00EB0230" w:rsidRDefault="00C6237F" w:rsidP="00C6237F">
      <w:pPr>
        <w:pStyle w:val="2"/>
        <w:shd w:val="clear" w:color="auto" w:fill="auto"/>
        <w:spacing w:before="0" w:after="0" w:line="320" w:lineRule="exact"/>
        <w:ind w:left="5100" w:right="860"/>
        <w:rPr>
          <w:sz w:val="28"/>
          <w:szCs w:val="28"/>
        </w:rPr>
      </w:pPr>
      <w:r w:rsidRPr="004E1CA6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Новозирганский</w:t>
      </w:r>
      <w:r w:rsidRPr="004E1CA6">
        <w:rPr>
          <w:sz w:val="28"/>
          <w:szCs w:val="28"/>
        </w:rPr>
        <w:t xml:space="preserve"> сельсовет</w:t>
      </w:r>
      <w:r>
        <w:rPr>
          <w:sz w:val="24"/>
          <w:szCs w:val="28"/>
        </w:rPr>
        <w:t xml:space="preserve"> </w:t>
      </w:r>
      <w:r>
        <w:rPr>
          <w:sz w:val="28"/>
          <w:szCs w:val="28"/>
        </w:rPr>
        <w:t>муниципального района Хайбуллинский  район</w:t>
      </w:r>
    </w:p>
    <w:p w:rsidR="00C6237F" w:rsidRDefault="00C6237F" w:rsidP="00C6237F">
      <w:pPr>
        <w:pStyle w:val="2"/>
        <w:shd w:val="clear" w:color="auto" w:fill="auto"/>
        <w:spacing w:before="0" w:after="420" w:line="320" w:lineRule="exact"/>
        <w:ind w:left="5100"/>
        <w:rPr>
          <w:sz w:val="28"/>
          <w:szCs w:val="28"/>
        </w:rPr>
      </w:pPr>
      <w:r w:rsidRPr="0002791A">
        <w:rPr>
          <w:sz w:val="28"/>
          <w:szCs w:val="28"/>
        </w:rPr>
        <w:t>Республики Башкортостан</w:t>
      </w:r>
    </w:p>
    <w:p w:rsidR="00C6237F" w:rsidRPr="00EB0230" w:rsidRDefault="00C6237F" w:rsidP="00C6237F">
      <w:pPr>
        <w:pStyle w:val="2"/>
        <w:shd w:val="clear" w:color="auto" w:fill="auto"/>
        <w:spacing w:before="0" w:after="420" w:line="320" w:lineRule="exact"/>
        <w:ind w:left="510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6237F" w:rsidRDefault="00C6237F" w:rsidP="00C6237F">
      <w:pPr>
        <w:pStyle w:val="60"/>
        <w:shd w:val="clear" w:color="auto" w:fill="auto"/>
        <w:tabs>
          <w:tab w:val="left" w:pos="5333"/>
        </w:tabs>
        <w:spacing w:before="0" w:after="476"/>
        <w:ind w:left="160" w:right="260" w:firstLine="3600"/>
        <w:jc w:val="left"/>
        <w:rPr>
          <w:sz w:val="28"/>
          <w:szCs w:val="28"/>
        </w:rPr>
      </w:pPr>
    </w:p>
    <w:p w:rsidR="00C6237F" w:rsidRDefault="00C6237F" w:rsidP="00C6237F">
      <w:pPr>
        <w:pStyle w:val="60"/>
        <w:shd w:val="clear" w:color="auto" w:fill="auto"/>
        <w:tabs>
          <w:tab w:val="left" w:pos="5333"/>
        </w:tabs>
        <w:spacing w:before="0" w:line="240" w:lineRule="auto"/>
        <w:ind w:left="160" w:right="260" w:firstLine="3600"/>
        <w:jc w:val="left"/>
        <w:rPr>
          <w:sz w:val="28"/>
          <w:szCs w:val="28"/>
        </w:rPr>
      </w:pPr>
      <w:r w:rsidRPr="0002791A">
        <w:rPr>
          <w:sz w:val="28"/>
          <w:szCs w:val="28"/>
        </w:rPr>
        <w:t xml:space="preserve">РЕЗУЛЬТАТЫ </w:t>
      </w:r>
    </w:p>
    <w:p w:rsidR="00C6237F" w:rsidRDefault="00C6237F" w:rsidP="00C6237F">
      <w:pPr>
        <w:pStyle w:val="60"/>
        <w:shd w:val="clear" w:color="auto" w:fill="auto"/>
        <w:tabs>
          <w:tab w:val="left" w:pos="5333"/>
        </w:tabs>
        <w:spacing w:before="0" w:line="240" w:lineRule="auto"/>
        <w:ind w:right="36" w:hanging="17"/>
        <w:rPr>
          <w:sz w:val="28"/>
          <w:szCs w:val="28"/>
        </w:rPr>
      </w:pPr>
      <w:r w:rsidRPr="0002791A">
        <w:rPr>
          <w:sz w:val="28"/>
          <w:szCs w:val="28"/>
        </w:rPr>
        <w:t xml:space="preserve">анализа телефонных сообщений по фактам коррупции </w:t>
      </w:r>
      <w:r>
        <w:rPr>
          <w:sz w:val="28"/>
          <w:szCs w:val="28"/>
        </w:rPr>
        <w:br/>
      </w:r>
      <w:r w:rsidRPr="000279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4E1CA6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Новозирганский</w:t>
      </w:r>
      <w:r w:rsidRPr="004E1CA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Хайбуллинский район</w:t>
      </w:r>
      <w:r w:rsidRPr="0002791A">
        <w:rPr>
          <w:sz w:val="28"/>
          <w:szCs w:val="28"/>
        </w:rPr>
        <w:t xml:space="preserve"> Республики Башкортостан и информация о принятых по ним мерах</w:t>
      </w:r>
    </w:p>
    <w:tbl>
      <w:tblPr>
        <w:tblpPr w:leftFromText="180" w:rightFromText="180" w:vertAnchor="text" w:horzAnchor="margin" w:tblpY="72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3136"/>
        <w:gridCol w:w="2693"/>
        <w:gridCol w:w="2833"/>
      </w:tblGrid>
      <w:tr w:rsidR="00C6237F" w:rsidRPr="0002791A" w:rsidTr="002D4118">
        <w:trPr>
          <w:trHeight w:val="5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86635F" w:rsidRDefault="00C6237F" w:rsidP="002D4118">
            <w:pPr>
              <w:pStyle w:val="50"/>
              <w:shd w:val="clear" w:color="auto" w:fill="auto"/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86635F" w:rsidRDefault="00C6237F" w:rsidP="002D4118">
            <w:pPr>
              <w:pStyle w:val="50"/>
              <w:shd w:val="clear" w:color="auto" w:fill="auto"/>
              <w:spacing w:line="240" w:lineRule="auto"/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Тема сообщения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86635F" w:rsidRDefault="00C6237F" w:rsidP="002D4118">
            <w:pPr>
              <w:pStyle w:val="50"/>
              <w:shd w:val="clear" w:color="auto" w:fill="auto"/>
              <w:spacing w:line="240" w:lineRule="auto"/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Количество сообщений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86635F" w:rsidRDefault="00C6237F" w:rsidP="002D4118">
            <w:pPr>
              <w:pStyle w:val="50"/>
              <w:shd w:val="clear" w:color="auto" w:fill="auto"/>
              <w:spacing w:line="240" w:lineRule="auto"/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Принятые меры</w:t>
            </w:r>
          </w:p>
        </w:tc>
      </w:tr>
      <w:tr w:rsidR="00C6237F" w:rsidRPr="0002791A" w:rsidTr="002D4118">
        <w:trPr>
          <w:trHeight w:val="4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</w:tr>
      <w:tr w:rsidR="00C6237F" w:rsidRPr="0002791A" w:rsidTr="002D4118">
        <w:trPr>
          <w:trHeight w:val="4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</w:tr>
      <w:tr w:rsidR="00C6237F" w:rsidRPr="0002791A" w:rsidTr="002D4118">
        <w:trPr>
          <w:trHeight w:val="4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7F" w:rsidRPr="0002791A" w:rsidRDefault="00C6237F" w:rsidP="002D4118">
            <w:pPr>
              <w:ind w:right="36"/>
              <w:jc w:val="center"/>
            </w:pPr>
          </w:p>
        </w:tc>
      </w:tr>
    </w:tbl>
    <w:p w:rsidR="00C6237F" w:rsidRPr="0002791A" w:rsidRDefault="00C6237F" w:rsidP="00C6237F">
      <w:pPr>
        <w:pStyle w:val="60"/>
        <w:shd w:val="clear" w:color="auto" w:fill="auto"/>
        <w:tabs>
          <w:tab w:val="left" w:pos="5333"/>
        </w:tabs>
        <w:spacing w:before="0" w:line="240" w:lineRule="atLeast"/>
        <w:ind w:right="36"/>
        <w:rPr>
          <w:sz w:val="28"/>
          <w:szCs w:val="28"/>
        </w:rPr>
      </w:pPr>
      <w:r w:rsidRPr="0002791A">
        <w:rPr>
          <w:sz w:val="28"/>
          <w:szCs w:val="28"/>
        </w:rPr>
        <w:t>за</w:t>
      </w:r>
      <w:r>
        <w:rPr>
          <w:sz w:val="28"/>
          <w:szCs w:val="28"/>
        </w:rPr>
        <w:t xml:space="preserve"> ___________</w:t>
      </w:r>
      <w:r w:rsidRPr="0002791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02791A">
        <w:rPr>
          <w:sz w:val="28"/>
          <w:szCs w:val="28"/>
        </w:rPr>
        <w:t xml:space="preserve"> г.</w:t>
      </w:r>
    </w:p>
    <w:p w:rsidR="00C6237F" w:rsidRDefault="00C6237F" w:rsidP="00C6237F">
      <w:pPr>
        <w:spacing w:line="264" w:lineRule="auto"/>
        <w:jc w:val="both"/>
        <w:rPr>
          <w:sz w:val="22"/>
          <w:szCs w:val="22"/>
        </w:rPr>
      </w:pPr>
    </w:p>
    <w:p w:rsidR="00C6237F" w:rsidRDefault="00C6237F" w:rsidP="00C6237F">
      <w:pPr>
        <w:spacing w:line="264" w:lineRule="auto"/>
        <w:jc w:val="both"/>
        <w:rPr>
          <w:sz w:val="22"/>
          <w:szCs w:val="22"/>
        </w:rPr>
      </w:pPr>
    </w:p>
    <w:p w:rsidR="00C6237F" w:rsidRDefault="00C6237F" w:rsidP="00C6237F">
      <w:pPr>
        <w:spacing w:line="264" w:lineRule="auto"/>
        <w:jc w:val="both"/>
        <w:rPr>
          <w:sz w:val="22"/>
          <w:szCs w:val="22"/>
        </w:rPr>
      </w:pPr>
    </w:p>
    <w:p w:rsidR="00C6237F" w:rsidRDefault="00C6237F" w:rsidP="00C6237F">
      <w:pPr>
        <w:spacing w:line="264" w:lineRule="auto"/>
        <w:jc w:val="both"/>
        <w:rPr>
          <w:sz w:val="22"/>
          <w:szCs w:val="22"/>
        </w:rPr>
      </w:pPr>
    </w:p>
    <w:p w:rsidR="00C6237F" w:rsidRPr="008E5F21" w:rsidRDefault="00C6237F" w:rsidP="00C6237F">
      <w:pPr>
        <w:spacing w:line="264" w:lineRule="auto"/>
        <w:jc w:val="both"/>
        <w:rPr>
          <w:sz w:val="28"/>
          <w:szCs w:val="28"/>
        </w:rPr>
      </w:pPr>
    </w:p>
    <w:p w:rsidR="00C6237F" w:rsidRDefault="00C6237F" w:rsidP="00C6237F">
      <w:pPr>
        <w:tabs>
          <w:tab w:val="left" w:pos="2550"/>
        </w:tabs>
        <w:rPr>
          <w:sz w:val="28"/>
          <w:szCs w:val="28"/>
        </w:rPr>
      </w:pPr>
    </w:p>
    <w:p w:rsidR="00C6237F" w:rsidRDefault="00C6237F" w:rsidP="00C6237F">
      <w:pPr>
        <w:tabs>
          <w:tab w:val="left" w:pos="2550"/>
        </w:tabs>
        <w:rPr>
          <w:sz w:val="28"/>
          <w:szCs w:val="28"/>
        </w:rPr>
      </w:pPr>
    </w:p>
    <w:p w:rsidR="00C6237F" w:rsidRDefault="00C6237F" w:rsidP="00C6237F">
      <w:pPr>
        <w:tabs>
          <w:tab w:val="left" w:pos="2550"/>
        </w:tabs>
        <w:rPr>
          <w:sz w:val="28"/>
          <w:szCs w:val="28"/>
        </w:rPr>
      </w:pPr>
    </w:p>
    <w:p w:rsidR="00C6237F" w:rsidRDefault="00C6237F" w:rsidP="00C6237F">
      <w:pPr>
        <w:tabs>
          <w:tab w:val="left" w:pos="2550"/>
        </w:tabs>
        <w:rPr>
          <w:sz w:val="28"/>
          <w:szCs w:val="28"/>
        </w:rPr>
      </w:pPr>
    </w:p>
    <w:p w:rsidR="00C6237F" w:rsidRDefault="00C6237F" w:rsidP="00C6237F">
      <w:pPr>
        <w:tabs>
          <w:tab w:val="left" w:pos="2550"/>
        </w:tabs>
        <w:rPr>
          <w:sz w:val="28"/>
          <w:szCs w:val="28"/>
        </w:rPr>
      </w:pPr>
    </w:p>
    <w:p w:rsidR="00C6237F" w:rsidRDefault="00C6237F" w:rsidP="00C6237F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6237F" w:rsidRDefault="00C6237F" w:rsidP="00C6237F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6237F" w:rsidRPr="00EA79E9" w:rsidRDefault="00C6237F" w:rsidP="00C6237F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6237F" w:rsidRPr="009D5CBB" w:rsidRDefault="00C6237F" w:rsidP="00C6237F">
      <w:pPr>
        <w:tabs>
          <w:tab w:val="left" w:pos="900"/>
        </w:tabs>
        <w:rPr>
          <w:sz w:val="28"/>
          <w:szCs w:val="28"/>
        </w:rPr>
      </w:pPr>
      <w:r w:rsidRPr="004C12EE">
        <w:rPr>
          <w:color w:val="FF0000"/>
        </w:rPr>
        <w:tab/>
      </w:r>
      <w:r w:rsidRPr="009D5CBB">
        <w:rPr>
          <w:sz w:val="28"/>
          <w:szCs w:val="28"/>
        </w:rPr>
        <w:t xml:space="preserve">Глава сельского поселения </w:t>
      </w:r>
      <w:r w:rsidRPr="009D5CBB">
        <w:rPr>
          <w:sz w:val="28"/>
          <w:szCs w:val="28"/>
        </w:rPr>
        <w:tab/>
      </w:r>
      <w:r w:rsidRPr="009D5CBB">
        <w:rPr>
          <w:sz w:val="28"/>
          <w:szCs w:val="28"/>
        </w:rPr>
        <w:tab/>
      </w:r>
      <w:r w:rsidRPr="009D5CBB">
        <w:rPr>
          <w:sz w:val="28"/>
          <w:szCs w:val="28"/>
        </w:rPr>
        <w:tab/>
      </w:r>
      <w:r w:rsidRPr="009D5CBB">
        <w:rPr>
          <w:sz w:val="28"/>
          <w:szCs w:val="28"/>
        </w:rPr>
        <w:tab/>
      </w:r>
      <w:r w:rsidRPr="009D5CBB">
        <w:rPr>
          <w:sz w:val="28"/>
          <w:szCs w:val="28"/>
        </w:rPr>
        <w:tab/>
      </w:r>
      <w:r w:rsidRPr="009D5CBB">
        <w:rPr>
          <w:sz w:val="28"/>
          <w:szCs w:val="28"/>
        </w:rPr>
        <w:tab/>
        <w:t>Х.М.Шарипов</w:t>
      </w:r>
    </w:p>
    <w:p w:rsidR="00C6237F" w:rsidRPr="004C12EE" w:rsidRDefault="00C6237F" w:rsidP="00C6237F">
      <w:pPr>
        <w:spacing w:line="264" w:lineRule="auto"/>
        <w:jc w:val="both"/>
        <w:rPr>
          <w:color w:val="FF0000"/>
        </w:rPr>
      </w:pPr>
    </w:p>
    <w:p w:rsidR="00C6237F" w:rsidRPr="004C12EE" w:rsidRDefault="00C6237F" w:rsidP="00C6237F">
      <w:pPr>
        <w:spacing w:line="264" w:lineRule="auto"/>
        <w:jc w:val="both"/>
        <w:rPr>
          <w:color w:val="FF0000"/>
        </w:rPr>
      </w:pPr>
    </w:p>
    <w:p w:rsidR="00C6237F" w:rsidRDefault="00C6237F" w:rsidP="00C6237F"/>
    <w:p w:rsidR="00C6237F" w:rsidRDefault="00C6237F" w:rsidP="00C6237F"/>
    <w:p w:rsidR="0070644F" w:rsidRDefault="0070644F"/>
    <w:sectPr w:rsidR="0070644F" w:rsidSect="004E08CF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284" w:right="851" w:bottom="624" w:left="1191" w:header="35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75" w:rsidRDefault="00C6237F" w:rsidP="00AD01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4D75" w:rsidRDefault="00C623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75" w:rsidRDefault="00C6237F" w:rsidP="00AD01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24D75" w:rsidRDefault="00C6237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75" w:rsidRDefault="00C6237F" w:rsidP="00CD5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4D75" w:rsidRDefault="00C623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75" w:rsidRDefault="00C6237F" w:rsidP="00CD5671">
    <w:pPr>
      <w:pStyle w:val="a3"/>
      <w:framePr w:wrap="around" w:vAnchor="text" w:hAnchor="margin" w:xAlign="center" w:y="1"/>
      <w:rPr>
        <w:rStyle w:val="a5"/>
      </w:rPr>
    </w:pPr>
  </w:p>
  <w:p w:rsidR="00E24D75" w:rsidRDefault="00C623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F43"/>
    <w:multiLevelType w:val="multilevel"/>
    <w:tmpl w:val="013EF2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136C9"/>
    <w:multiLevelType w:val="multilevel"/>
    <w:tmpl w:val="F79A73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C6597"/>
    <w:multiLevelType w:val="multilevel"/>
    <w:tmpl w:val="32B6B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37F"/>
    <w:rsid w:val="0070644F"/>
    <w:rsid w:val="00C6237F"/>
    <w:rsid w:val="00D1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237F"/>
  </w:style>
  <w:style w:type="paragraph" w:styleId="a6">
    <w:name w:val="footer"/>
    <w:basedOn w:val="a"/>
    <w:link w:val="a7"/>
    <w:rsid w:val="00C62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2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623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2"/>
    <w:rsid w:val="00C6237F"/>
    <w:rPr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6237F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C6237F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C6237F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C6237F"/>
    <w:pPr>
      <w:shd w:val="clear" w:color="auto" w:fill="FFFFFF"/>
      <w:spacing w:before="300" w:after="10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6237F"/>
    <w:pPr>
      <w:shd w:val="clear" w:color="auto" w:fill="FFFFFF"/>
      <w:spacing w:before="600" w:after="240" w:line="320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C6237F"/>
    <w:pPr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C6237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2017-03-22T04:29:00Z</dcterms:created>
  <dcterms:modified xsi:type="dcterms:W3CDTF">2017-03-22T04:29:00Z</dcterms:modified>
</cp:coreProperties>
</file>