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B27C44" w:rsidRPr="005A2511" w:rsidTr="00015414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7C44" w:rsidRPr="005A2511" w:rsidRDefault="00B27C44" w:rsidP="00015414">
            <w:pPr>
              <w:pStyle w:val="a9"/>
              <w:jc w:val="center"/>
            </w:pPr>
            <w:r w:rsidRPr="005A2511">
              <w:t xml:space="preserve">Башкортостан Республикаһының </w:t>
            </w:r>
          </w:p>
          <w:p w:rsidR="00B27C44" w:rsidRPr="005A2511" w:rsidRDefault="00B27C44" w:rsidP="00015414">
            <w:pPr>
              <w:pStyle w:val="a9"/>
              <w:jc w:val="center"/>
            </w:pPr>
            <w:r w:rsidRPr="005A2511">
              <w:t xml:space="preserve">Хәйбулла районы </w:t>
            </w:r>
          </w:p>
          <w:p w:rsidR="00B27C44" w:rsidRPr="005A2511" w:rsidRDefault="00B27C44" w:rsidP="00015414">
            <w:pPr>
              <w:pStyle w:val="a9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B27C44" w:rsidRPr="005A2511" w:rsidRDefault="00B27C44" w:rsidP="00015414">
            <w:pPr>
              <w:pStyle w:val="a9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B27C44" w:rsidRPr="005A2511" w:rsidRDefault="00B27C44" w:rsidP="00015414">
            <w:pPr>
              <w:pStyle w:val="a9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B27C44" w:rsidRPr="005A2511" w:rsidRDefault="00B27C44" w:rsidP="00015414">
            <w:pPr>
              <w:pStyle w:val="a9"/>
              <w:jc w:val="center"/>
            </w:pPr>
          </w:p>
          <w:p w:rsidR="00B27C44" w:rsidRPr="008A0746" w:rsidRDefault="00B27C44" w:rsidP="00015414">
            <w:pPr>
              <w:pStyle w:val="a9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B27C44" w:rsidRPr="008A0746" w:rsidRDefault="00B27C44" w:rsidP="00015414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B27C44" w:rsidRPr="008A0746" w:rsidRDefault="00B27C44" w:rsidP="00015414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hyperlink r:id="rId6" w:history="1">
              <w:r w:rsidRPr="008A0746">
                <w:rPr>
                  <w:rStyle w:val="ab"/>
                  <w:sz w:val="16"/>
                  <w:szCs w:val="16"/>
                  <w:lang w:val="en-US"/>
                </w:rPr>
                <w:t>zirgansovet</w:t>
              </w:r>
              <w:r w:rsidRPr="008A0746">
                <w:rPr>
                  <w:rStyle w:val="ab"/>
                  <w:sz w:val="16"/>
                  <w:szCs w:val="16"/>
                  <w:lang w:val="be-BY"/>
                </w:rPr>
                <w:t>@</w:t>
              </w:r>
              <w:r w:rsidRPr="008A0746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8A0746">
                <w:rPr>
                  <w:rStyle w:val="ab"/>
                  <w:sz w:val="16"/>
                  <w:szCs w:val="16"/>
                  <w:lang w:val="be-BY"/>
                </w:rPr>
                <w:t>.</w:t>
              </w:r>
              <w:r w:rsidRPr="008A0746"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</w:p>
          <w:p w:rsidR="00B27C44" w:rsidRPr="005A2511" w:rsidRDefault="00B27C44" w:rsidP="00015414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7C44" w:rsidRPr="005A2511" w:rsidRDefault="00B27C44" w:rsidP="00015414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44" w:rsidRPr="005A2511" w:rsidRDefault="00B27C44" w:rsidP="00015414">
            <w:pPr>
              <w:jc w:val="center"/>
              <w:rPr>
                <w:noProof/>
                <w:lang w:val="be-BY"/>
              </w:rPr>
            </w:pPr>
          </w:p>
          <w:p w:rsidR="00B27C44" w:rsidRPr="005A2511" w:rsidRDefault="00B27C44" w:rsidP="00015414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7C44" w:rsidRPr="005A2511" w:rsidRDefault="00B27C44" w:rsidP="00015414">
            <w:pPr>
              <w:pStyle w:val="a9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B27C44" w:rsidRPr="005A2511" w:rsidRDefault="00B27C44" w:rsidP="00015414">
            <w:pPr>
              <w:pStyle w:val="a9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B27C44" w:rsidRPr="005A2511" w:rsidRDefault="00B27C44" w:rsidP="00015414">
            <w:pPr>
              <w:pStyle w:val="a9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B27C44" w:rsidRPr="005A2511" w:rsidRDefault="00B27C44" w:rsidP="00015414">
            <w:pPr>
              <w:pStyle w:val="a9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B27C44" w:rsidRPr="005A2511" w:rsidRDefault="00B27C44" w:rsidP="00015414">
            <w:pPr>
              <w:pStyle w:val="a9"/>
              <w:tabs>
                <w:tab w:val="left" w:pos="4166"/>
              </w:tabs>
              <w:ind w:firstLine="229"/>
              <w:jc w:val="center"/>
            </w:pPr>
          </w:p>
          <w:p w:rsidR="00B27C44" w:rsidRPr="008A0746" w:rsidRDefault="00B27C44" w:rsidP="00015414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B27C44" w:rsidRPr="008A0746" w:rsidRDefault="00B27C44" w:rsidP="00015414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B27C44" w:rsidRPr="008A0746" w:rsidRDefault="00B27C44" w:rsidP="00015414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8A0746">
                <w:rPr>
                  <w:rStyle w:val="ab"/>
                  <w:sz w:val="16"/>
                  <w:szCs w:val="16"/>
                  <w:lang w:val="en-US"/>
                </w:rPr>
                <w:t>zirgansovet@mail.ru</w:t>
              </w:r>
            </w:hyperlink>
          </w:p>
          <w:p w:rsidR="00B27C44" w:rsidRPr="005A2511" w:rsidRDefault="00B27C44" w:rsidP="00015414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B27C44" w:rsidRPr="0036071C" w:rsidRDefault="00B27C44" w:rsidP="00B27C44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B27C44" w:rsidRPr="0036071C" w:rsidRDefault="00B27C44" w:rsidP="00B27C44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№ 36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B27C44" w:rsidRDefault="00B27C44" w:rsidP="00B27C44">
      <w:pPr>
        <w:tabs>
          <w:tab w:val="center" w:pos="4808"/>
        </w:tabs>
        <w:rPr>
          <w:b/>
          <w:i/>
          <w:color w:val="052635"/>
          <w:sz w:val="28"/>
          <w:szCs w:val="28"/>
        </w:rPr>
      </w:pPr>
      <w:r>
        <w:t xml:space="preserve"> </w:t>
      </w:r>
      <w:r w:rsidRPr="005A2511">
        <w:t>Я</w:t>
      </w:r>
      <w:r w:rsidRPr="005A2511">
        <w:rPr>
          <w:rFonts w:ascii="Arial" w:hAnsi="Arial" w:cs="Arial"/>
        </w:rPr>
        <w:t>ң</w:t>
      </w:r>
      <w:r w:rsidRPr="005A2511">
        <w:rPr>
          <w:rFonts w:ascii="Calibri" w:hAnsi="Calibri" w:cs="Calibri"/>
        </w:rPr>
        <w:t>ы Ерг</w:t>
      </w:r>
      <w:r w:rsidRPr="005A2511">
        <w:rPr>
          <w:rFonts w:ascii="Arial" w:hAnsi="Arial" w:cs="Arial"/>
        </w:rPr>
        <w:t>ә</w:t>
      </w:r>
      <w:r w:rsidRPr="005A2511">
        <w:rPr>
          <w:rFonts w:ascii="Calibri" w:hAnsi="Calibri" w:cs="Calibri"/>
        </w:rPr>
        <w:t>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B27C44" w:rsidRDefault="00B27C44" w:rsidP="00B27C44">
      <w:pPr>
        <w:pStyle w:val="5"/>
        <w:jc w:val="center"/>
        <w:rPr>
          <w:b w:val="0"/>
          <w:i w:val="0"/>
          <w:color w:val="052635"/>
          <w:sz w:val="28"/>
          <w:szCs w:val="28"/>
        </w:rPr>
      </w:pPr>
      <w:r>
        <w:rPr>
          <w:b w:val="0"/>
          <w:i w:val="0"/>
          <w:color w:val="052635"/>
          <w:sz w:val="28"/>
          <w:szCs w:val="28"/>
        </w:rPr>
        <w:t>Об ут</w:t>
      </w:r>
      <w:r w:rsidRPr="008156A7">
        <w:rPr>
          <w:b w:val="0"/>
          <w:i w:val="0"/>
          <w:color w:val="052635"/>
          <w:sz w:val="28"/>
          <w:szCs w:val="28"/>
        </w:rPr>
        <w:t xml:space="preserve">верждении порядка уведомления гражданином, </w:t>
      </w:r>
      <w:r w:rsidRPr="008156A7">
        <w:rPr>
          <w:b w:val="0"/>
          <w:i w:val="0"/>
          <w:color w:val="052635"/>
          <w:sz w:val="28"/>
          <w:szCs w:val="28"/>
        </w:rPr>
        <w:br/>
      </w:r>
      <w:r>
        <w:rPr>
          <w:b w:val="0"/>
          <w:i w:val="0"/>
          <w:color w:val="052635"/>
          <w:sz w:val="28"/>
          <w:szCs w:val="28"/>
        </w:rPr>
        <w:t>замещающ</w:t>
      </w:r>
      <w:r w:rsidRPr="008156A7">
        <w:rPr>
          <w:b w:val="0"/>
          <w:i w:val="0"/>
          <w:color w:val="052635"/>
          <w:sz w:val="28"/>
          <w:szCs w:val="28"/>
        </w:rPr>
        <w:t>им д</w:t>
      </w:r>
      <w:r>
        <w:rPr>
          <w:b w:val="0"/>
          <w:i w:val="0"/>
          <w:color w:val="052635"/>
          <w:sz w:val="28"/>
          <w:szCs w:val="28"/>
        </w:rPr>
        <w:t xml:space="preserve">олжность муниципальной службы, включенную в перечень, установленный муниципальным правовым актом, соответствующей </w:t>
      </w:r>
      <w:r w:rsidRPr="008156A7">
        <w:rPr>
          <w:b w:val="0"/>
          <w:i w:val="0"/>
          <w:color w:val="052635"/>
          <w:sz w:val="28"/>
          <w:szCs w:val="28"/>
        </w:rPr>
        <w:t>комиссии по соблюдению тре</w:t>
      </w:r>
      <w:r>
        <w:rPr>
          <w:b w:val="0"/>
          <w:i w:val="0"/>
          <w:color w:val="052635"/>
          <w:sz w:val="28"/>
          <w:szCs w:val="28"/>
        </w:rPr>
        <w:t xml:space="preserve">бований к служебному поведению </w:t>
      </w:r>
      <w:proofErr w:type="gramStart"/>
      <w:r w:rsidRPr="008156A7">
        <w:rPr>
          <w:b w:val="0"/>
          <w:i w:val="0"/>
          <w:color w:val="052635"/>
          <w:sz w:val="28"/>
          <w:szCs w:val="28"/>
        </w:rPr>
        <w:t>муниципальных служащих и урегу</w:t>
      </w:r>
      <w:r>
        <w:rPr>
          <w:b w:val="0"/>
          <w:i w:val="0"/>
          <w:color w:val="052635"/>
          <w:sz w:val="28"/>
          <w:szCs w:val="28"/>
        </w:rPr>
        <w:t xml:space="preserve">лированию конфликта интересов, </w:t>
      </w:r>
      <w:r w:rsidRPr="008156A7">
        <w:rPr>
          <w:b w:val="0"/>
          <w:i w:val="0"/>
          <w:color w:val="052635"/>
          <w:sz w:val="28"/>
          <w:szCs w:val="28"/>
        </w:rPr>
        <w:t>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>
        <w:rPr>
          <w:b w:val="0"/>
          <w:i w:val="0"/>
          <w:color w:val="052635"/>
          <w:sz w:val="28"/>
          <w:szCs w:val="28"/>
        </w:rPr>
        <w:t xml:space="preserve"> (оказывает данной организации услуги) в течение месяца стоимостью более ста тысяч рублей</w:t>
      </w:r>
      <w:r w:rsidRPr="008156A7">
        <w:rPr>
          <w:b w:val="0"/>
          <w:i w:val="0"/>
          <w:color w:val="052635"/>
          <w:sz w:val="28"/>
          <w:szCs w:val="28"/>
        </w:rPr>
        <w:t xml:space="preserve"> на условиях гражданско-правового договора, если отдельные функции муниципального</w:t>
      </w:r>
      <w:r>
        <w:rPr>
          <w:b w:val="0"/>
          <w:i w:val="0"/>
          <w:color w:val="052635"/>
          <w:sz w:val="28"/>
          <w:szCs w:val="28"/>
        </w:rPr>
        <w:t xml:space="preserve"> (административного)</w:t>
      </w:r>
      <w:r w:rsidRPr="008156A7">
        <w:rPr>
          <w:b w:val="0"/>
          <w:i w:val="0"/>
          <w:color w:val="052635"/>
          <w:sz w:val="28"/>
          <w:szCs w:val="28"/>
        </w:rPr>
        <w:t xml:space="preserve"> управления д</w:t>
      </w:r>
      <w:r>
        <w:rPr>
          <w:b w:val="0"/>
          <w:i w:val="0"/>
          <w:color w:val="052635"/>
          <w:sz w:val="28"/>
          <w:szCs w:val="28"/>
        </w:rPr>
        <w:t xml:space="preserve">анной организацией входили в </w:t>
      </w:r>
      <w:r w:rsidRPr="008156A7">
        <w:rPr>
          <w:b w:val="0"/>
          <w:i w:val="0"/>
          <w:color w:val="052635"/>
          <w:sz w:val="28"/>
          <w:szCs w:val="28"/>
        </w:rPr>
        <w:t xml:space="preserve"> должностные</w:t>
      </w:r>
      <w:proofErr w:type="gramEnd"/>
      <w:r w:rsidRPr="008156A7">
        <w:rPr>
          <w:b w:val="0"/>
          <w:i w:val="0"/>
          <w:color w:val="052635"/>
          <w:sz w:val="28"/>
          <w:szCs w:val="28"/>
        </w:rPr>
        <w:t xml:space="preserve"> (служебные) обязанности</w:t>
      </w:r>
      <w:r>
        <w:rPr>
          <w:b w:val="0"/>
          <w:i w:val="0"/>
          <w:color w:val="052635"/>
          <w:sz w:val="28"/>
          <w:szCs w:val="28"/>
        </w:rPr>
        <w:t xml:space="preserve"> муниципального служащего в Администрации сельского поселения  Новозирганский сельсовет муниципального района Хайбуллинский район Республики Башкортостан</w:t>
      </w:r>
    </w:p>
    <w:p w:rsidR="00B27C44" w:rsidRPr="008156A7" w:rsidRDefault="00B27C44" w:rsidP="00B27C44"/>
    <w:p w:rsidR="00B27C44" w:rsidRDefault="00B27C44" w:rsidP="00B27C44">
      <w:pPr>
        <w:spacing w:line="360" w:lineRule="auto"/>
        <w:jc w:val="both"/>
        <w:rPr>
          <w:color w:val="052635"/>
          <w:szCs w:val="28"/>
        </w:rPr>
      </w:pPr>
      <w:proofErr w:type="gramStart"/>
      <w:r>
        <w:rPr>
          <w:color w:val="052635"/>
          <w:szCs w:val="28"/>
        </w:rPr>
        <w:t>В соответствии со статьей 12 Федерального закона от 25 декабря 2008 года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  <w:proofErr w:type="gramEnd"/>
    </w:p>
    <w:p w:rsidR="00B27C44" w:rsidRPr="004D47A8" w:rsidRDefault="00B27C44" w:rsidP="00B27C44">
      <w:pPr>
        <w:spacing w:line="360" w:lineRule="auto"/>
        <w:jc w:val="both"/>
        <w:rPr>
          <w:color w:val="052635"/>
          <w:szCs w:val="28"/>
        </w:rPr>
      </w:pPr>
      <w:r>
        <w:rPr>
          <w:color w:val="052635"/>
        </w:rPr>
        <w:t xml:space="preserve">1. </w:t>
      </w:r>
      <w:proofErr w:type="gramStart"/>
      <w:r>
        <w:rPr>
          <w:color w:val="052635"/>
        </w:rPr>
        <w:t>Утвердить порядок уведомления гражданином,</w:t>
      </w:r>
      <w:r>
        <w:t xml:space="preserve"> </w:t>
      </w:r>
      <w:r w:rsidRPr="00A515E7">
        <w:t xml:space="preserve">замещающим должность муниципальной службы, включенную в перечень, установленный муниципальным правовым актом,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</w:t>
      </w:r>
      <w:r w:rsidRPr="00A515E7">
        <w:lastRenderedPageBreak/>
        <w:t>организации услуги</w:t>
      </w:r>
      <w:proofErr w:type="gramEnd"/>
      <w:r w:rsidRPr="00A515E7">
        <w:t xml:space="preserve">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 в Администрации сельского поселения </w:t>
      </w:r>
      <w:r>
        <w:t xml:space="preserve">Новозирганский </w:t>
      </w:r>
      <w:r w:rsidRPr="00A515E7">
        <w:t>сельсовет муниципального района Хайбуллинский район Республики Башкортостан согласно приложению.</w:t>
      </w:r>
    </w:p>
    <w:p w:rsidR="00B27C44" w:rsidRDefault="00B27C44" w:rsidP="00B27C44">
      <w:pPr>
        <w:spacing w:line="360" w:lineRule="auto"/>
        <w:jc w:val="both"/>
      </w:pPr>
      <w:r w:rsidRPr="00A515E7">
        <w:rPr>
          <w:rStyle w:val="a4"/>
          <w:color w:val="052635"/>
          <w:szCs w:val="28"/>
        </w:rPr>
        <w:t>2.</w:t>
      </w:r>
      <w:r>
        <w:rPr>
          <w:color w:val="052635"/>
          <w:szCs w:val="28"/>
        </w:rPr>
        <w:t xml:space="preserve"> Настоящее постановление довести до сведения муниципальных служащих </w:t>
      </w:r>
      <w:r w:rsidRPr="00A515E7">
        <w:rPr>
          <w:szCs w:val="28"/>
        </w:rPr>
        <w:t xml:space="preserve">Администрации сельского поселения </w:t>
      </w:r>
      <w:r>
        <w:rPr>
          <w:szCs w:val="28"/>
        </w:rPr>
        <w:t xml:space="preserve"> Новозирганский </w:t>
      </w:r>
      <w:r w:rsidRPr="00A515E7">
        <w:rPr>
          <w:szCs w:val="28"/>
        </w:rPr>
        <w:t>сельсовет муниципального района</w:t>
      </w:r>
      <w:r>
        <w:rPr>
          <w:szCs w:val="28"/>
        </w:rPr>
        <w:t xml:space="preserve"> Хайбуллинский район Республики </w:t>
      </w:r>
      <w:r w:rsidRPr="00A515E7">
        <w:rPr>
          <w:szCs w:val="28"/>
        </w:rPr>
        <w:t>Башкортостан</w:t>
      </w:r>
      <w:r w:rsidRPr="00A515E7">
        <w:rPr>
          <w:color w:val="052635"/>
          <w:szCs w:val="28"/>
          <w:u w:val="single"/>
        </w:rPr>
        <w:t xml:space="preserve"> </w:t>
      </w:r>
      <w:r w:rsidRPr="00A515E7">
        <w:rPr>
          <w:color w:val="052635"/>
          <w:szCs w:val="28"/>
          <w:u w:val="single"/>
        </w:rPr>
        <w:br/>
      </w:r>
      <w:r w:rsidRPr="00A515E7">
        <w:rPr>
          <w:rStyle w:val="a4"/>
          <w:color w:val="052635"/>
          <w:szCs w:val="28"/>
        </w:rPr>
        <w:t>3.</w:t>
      </w:r>
      <w:r>
        <w:rPr>
          <w:rStyle w:val="a4"/>
          <w:color w:val="052635"/>
          <w:szCs w:val="28"/>
        </w:rPr>
        <w:t xml:space="preserve"> </w:t>
      </w:r>
      <w:proofErr w:type="gramStart"/>
      <w:r>
        <w:rPr>
          <w:color w:val="052635"/>
          <w:szCs w:val="28"/>
        </w:rPr>
        <w:t>Контроль за</w:t>
      </w:r>
      <w:proofErr w:type="gramEnd"/>
      <w:r>
        <w:rPr>
          <w:color w:val="052635"/>
          <w:szCs w:val="28"/>
        </w:rPr>
        <w:t xml:space="preserve"> исполнением настоящего постановления оставляю за собой. </w:t>
      </w:r>
      <w:r>
        <w:rPr>
          <w:color w:val="052635"/>
          <w:szCs w:val="28"/>
        </w:rPr>
        <w:br/>
      </w:r>
      <w:r>
        <w:t>4. Опубликовать настоящее постановление на официальном сайте муниципального района Хайбуллинский район Республики Башкортостан.</w:t>
      </w:r>
    </w:p>
    <w:p w:rsidR="00B27C44" w:rsidRDefault="00B27C44" w:rsidP="00B27C44">
      <w:pPr>
        <w:spacing w:line="360" w:lineRule="auto"/>
        <w:jc w:val="both"/>
      </w:pPr>
    </w:p>
    <w:p w:rsidR="00B27C44" w:rsidRDefault="00B27C44" w:rsidP="00B27C44">
      <w:pPr>
        <w:rPr>
          <w:sz w:val="26"/>
          <w:szCs w:val="26"/>
        </w:rPr>
      </w:pPr>
    </w:p>
    <w:p w:rsidR="00B27C44" w:rsidRPr="00A515E7" w:rsidRDefault="00B27C44" w:rsidP="00B27C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Глава сельского поселения</w:t>
      </w:r>
    </w:p>
    <w:p w:rsidR="00B27C44" w:rsidRPr="00A515E7" w:rsidRDefault="00B27C44" w:rsidP="00B27C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Новозирганский </w:t>
      </w:r>
      <w:r w:rsidRPr="00A515E7">
        <w:rPr>
          <w:szCs w:val="28"/>
        </w:rPr>
        <w:t xml:space="preserve"> сельсовет</w:t>
      </w:r>
    </w:p>
    <w:p w:rsidR="00B27C44" w:rsidRPr="00A515E7" w:rsidRDefault="00B27C44" w:rsidP="00B27C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муниципального района</w:t>
      </w:r>
    </w:p>
    <w:p w:rsidR="00B27C44" w:rsidRPr="00A515E7" w:rsidRDefault="00B27C44" w:rsidP="00B27C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Хайбуллинский район</w:t>
      </w:r>
    </w:p>
    <w:p w:rsidR="00B27C44" w:rsidRPr="00A515E7" w:rsidRDefault="00B27C44" w:rsidP="00B27C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 xml:space="preserve">Республики Башкортостан                               </w:t>
      </w:r>
      <w:r>
        <w:rPr>
          <w:szCs w:val="28"/>
        </w:rPr>
        <w:t xml:space="preserve">                                                         Х.М.Шарипов</w:t>
      </w:r>
    </w:p>
    <w:p w:rsidR="00B27C44" w:rsidRDefault="00B27C44" w:rsidP="00B27C44">
      <w:pPr>
        <w:ind w:left="480"/>
        <w:rPr>
          <w:szCs w:val="28"/>
        </w:rPr>
      </w:pPr>
      <w:r w:rsidRPr="00A515E7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Default="00B27C44" w:rsidP="00B27C44">
      <w:pPr>
        <w:ind w:left="480"/>
        <w:rPr>
          <w:szCs w:val="28"/>
        </w:rPr>
      </w:pPr>
    </w:p>
    <w:p w:rsidR="00B27C44" w:rsidRPr="00AE58DB" w:rsidRDefault="00B27C44" w:rsidP="00B27C44">
      <w:pPr>
        <w:spacing w:after="0" w:line="240" w:lineRule="auto"/>
        <w:ind w:left="48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Утвержден </w:t>
      </w:r>
    </w:p>
    <w:p w:rsidR="00B27C44" w:rsidRDefault="00B27C44" w:rsidP="00B27C4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постановлением главы</w:t>
      </w:r>
    </w:p>
    <w:p w:rsidR="00B27C44" w:rsidRDefault="00B27C44" w:rsidP="00B27C4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B27C44" w:rsidRDefault="00B27C44" w:rsidP="00B27C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Новозирганский сельсовет</w:t>
      </w:r>
    </w:p>
    <w:p w:rsidR="00B27C44" w:rsidRDefault="00B27C44" w:rsidP="00B27C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муниципального района</w:t>
      </w:r>
    </w:p>
    <w:p w:rsidR="00B27C44" w:rsidRDefault="00B27C44" w:rsidP="00B27C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Хайбуллинский район</w:t>
      </w:r>
    </w:p>
    <w:p w:rsidR="00B27C44" w:rsidRDefault="00B27C44" w:rsidP="00B27C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Республики Башкортостан</w:t>
      </w:r>
    </w:p>
    <w:p w:rsidR="00B27C44" w:rsidRDefault="00B27C44" w:rsidP="00B27C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от 16.06.2016 г. № 36</w:t>
      </w:r>
    </w:p>
    <w:p w:rsidR="00B27C44" w:rsidRDefault="00B27C44" w:rsidP="00B27C44">
      <w:pPr>
        <w:pStyle w:val="a3"/>
        <w:jc w:val="center"/>
        <w:rPr>
          <w:rStyle w:val="a4"/>
          <w:b w:val="0"/>
          <w:color w:val="052635"/>
        </w:rPr>
      </w:pPr>
    </w:p>
    <w:p w:rsidR="00B27C44" w:rsidRDefault="00B27C44" w:rsidP="00B27C44">
      <w:pPr>
        <w:pStyle w:val="a3"/>
        <w:jc w:val="center"/>
        <w:rPr>
          <w:rStyle w:val="a4"/>
          <w:b w:val="0"/>
          <w:color w:val="052635"/>
          <w:sz w:val="28"/>
          <w:szCs w:val="28"/>
        </w:rPr>
      </w:pPr>
    </w:p>
    <w:p w:rsidR="00B27C44" w:rsidRPr="00C90F0C" w:rsidRDefault="00B27C44" w:rsidP="00B27C44">
      <w:pPr>
        <w:pStyle w:val="a3"/>
        <w:jc w:val="center"/>
        <w:rPr>
          <w:rStyle w:val="a4"/>
          <w:color w:val="052635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П</w:t>
      </w:r>
      <w:r w:rsidRPr="00C90F0C">
        <w:rPr>
          <w:color w:val="052635"/>
          <w:sz w:val="28"/>
          <w:szCs w:val="28"/>
        </w:rPr>
        <w:t>о</w:t>
      </w:r>
      <w:r>
        <w:rPr>
          <w:color w:val="052635"/>
          <w:sz w:val="28"/>
          <w:szCs w:val="28"/>
        </w:rPr>
        <w:t>рядок</w:t>
      </w:r>
      <w:r w:rsidRPr="00C90F0C">
        <w:rPr>
          <w:color w:val="052635"/>
          <w:sz w:val="28"/>
          <w:szCs w:val="28"/>
        </w:rPr>
        <w:t xml:space="preserve"> уведомления гражданином, </w:t>
      </w:r>
      <w:r w:rsidRPr="00C90F0C">
        <w:rPr>
          <w:color w:val="052635"/>
          <w:sz w:val="28"/>
          <w:szCs w:val="28"/>
        </w:rPr>
        <w:br/>
        <w:t>замещающим должность муниципальной службы, включенную в перечень, установленный муниципальным правовым актом,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</w:t>
      </w:r>
      <w:proofErr w:type="gramEnd"/>
      <w:r w:rsidRPr="00C90F0C">
        <w:rPr>
          <w:color w:val="052635"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 в Администрации сельского поселения </w:t>
      </w:r>
      <w:r>
        <w:rPr>
          <w:color w:val="052635"/>
          <w:sz w:val="28"/>
          <w:szCs w:val="28"/>
        </w:rPr>
        <w:t xml:space="preserve"> Новозирганский </w:t>
      </w:r>
      <w:r w:rsidRPr="00C90F0C">
        <w:rPr>
          <w:color w:val="052635"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B27C44" w:rsidRDefault="00B27C44" w:rsidP="00B27C44">
      <w:pPr>
        <w:pStyle w:val="a3"/>
        <w:jc w:val="both"/>
        <w:rPr>
          <w:color w:val="052635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1.Гражданин, замещающий должность муниципальной службы, включенную в перечень должностей муниципальной службы, утвержденный постановлением главы сельского поселения  Новозирганский сельсовет муниципального района Хайбуллинский район Республики Башкортостан от 08.04.2013 № 27 (далее - гражданин, замещающий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соблюдению требований к служебному поведению</w:t>
      </w:r>
      <w:proofErr w:type="gramEnd"/>
      <w:r>
        <w:rPr>
          <w:color w:val="052635"/>
          <w:sz w:val="28"/>
          <w:szCs w:val="28"/>
        </w:rPr>
        <w:t xml:space="preserve"> </w:t>
      </w:r>
      <w:proofErr w:type="gramStart"/>
      <w:r>
        <w:rPr>
          <w:color w:val="052635"/>
          <w:sz w:val="28"/>
          <w:szCs w:val="28"/>
        </w:rPr>
        <w:t xml:space="preserve">муниципальных служащих и урегулированию конфликта интересов (далее - Комиссия) о намерении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    </w:t>
      </w:r>
      <w:proofErr w:type="gramEnd"/>
    </w:p>
    <w:p w:rsidR="00B27C44" w:rsidRDefault="00B27C44" w:rsidP="00B27C44">
      <w:pPr>
        <w:pStyle w:val="a3"/>
        <w:jc w:val="both"/>
        <w:rPr>
          <w:color w:val="052635"/>
          <w:sz w:val="28"/>
          <w:szCs w:val="28"/>
        </w:rPr>
      </w:pPr>
      <w:r w:rsidRPr="00C90F0C">
        <w:rPr>
          <w:rStyle w:val="a4"/>
          <w:color w:val="052635"/>
          <w:sz w:val="28"/>
          <w:szCs w:val="28"/>
        </w:rPr>
        <w:t>2.</w:t>
      </w:r>
      <w:r>
        <w:rPr>
          <w:color w:val="052635"/>
          <w:sz w:val="28"/>
          <w:szCs w:val="28"/>
        </w:rPr>
        <w:t xml:space="preserve"> Гражданин, замещавший должность муниципальной службы обязан уведомить комиссию до заключения трудового договора или гражданско-правового договора. </w:t>
      </w:r>
    </w:p>
    <w:p w:rsidR="00B27C44" w:rsidRDefault="00B27C44" w:rsidP="00B27C44">
      <w:pPr>
        <w:pStyle w:val="a3"/>
        <w:jc w:val="both"/>
        <w:rPr>
          <w:color w:val="052635"/>
          <w:sz w:val="28"/>
          <w:szCs w:val="28"/>
        </w:rPr>
      </w:pPr>
      <w:r w:rsidRPr="00C90F0C">
        <w:rPr>
          <w:rStyle w:val="a4"/>
          <w:color w:val="052635"/>
          <w:sz w:val="28"/>
          <w:szCs w:val="28"/>
        </w:rPr>
        <w:t>3</w:t>
      </w:r>
      <w:r>
        <w:rPr>
          <w:rStyle w:val="a4"/>
          <w:color w:val="052635"/>
          <w:sz w:val="28"/>
          <w:szCs w:val="28"/>
        </w:rPr>
        <w:t xml:space="preserve">. </w:t>
      </w:r>
      <w:r>
        <w:rPr>
          <w:color w:val="052635"/>
          <w:sz w:val="28"/>
          <w:szCs w:val="28"/>
        </w:rPr>
        <w:t xml:space="preserve">Уведомление направляется в комиссию в письменном виде. В уведомлении указываются: </w:t>
      </w:r>
    </w:p>
    <w:p w:rsidR="00B27C44" w:rsidRDefault="00B27C44" w:rsidP="00B27C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lastRenderedPageBreak/>
        <w:t>наименование организации, в которой гражданин замещающий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 </w:t>
      </w:r>
    </w:p>
    <w:p w:rsidR="00B27C44" w:rsidRDefault="00B27C44" w:rsidP="00B27C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 xml:space="preserve">адрес организации; </w:t>
      </w:r>
    </w:p>
    <w:p w:rsidR="00B27C44" w:rsidRDefault="00B27C44" w:rsidP="00B27C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 xml:space="preserve">предполагаемая дата заключения трудового (гражданско-правового) договора;  </w:t>
      </w:r>
      <w:r>
        <w:rPr>
          <w:color w:val="052635"/>
          <w:szCs w:val="28"/>
        </w:rPr>
        <w:br/>
        <w:t xml:space="preserve">должность муниципальной службы, которую замещал гражданин, гражданин, замещавший должность муниципальной службы.   </w:t>
      </w:r>
    </w:p>
    <w:p w:rsidR="00B27C44" w:rsidRDefault="00B27C44" w:rsidP="00B27C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4</w:t>
      </w:r>
      <w:r>
        <w:rPr>
          <w:rStyle w:val="a4"/>
          <w:color w:val="052635"/>
          <w:szCs w:val="28"/>
        </w:rPr>
        <w:t xml:space="preserve">. </w:t>
      </w:r>
      <w:r>
        <w:rPr>
          <w:color w:val="052635"/>
          <w:szCs w:val="28"/>
        </w:rPr>
        <w:t xml:space="preserve">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  </w:t>
      </w:r>
      <w:r>
        <w:rPr>
          <w:color w:val="052635"/>
          <w:szCs w:val="28"/>
        </w:rPr>
        <w:br/>
      </w:r>
      <w:r w:rsidRPr="00C90F0C">
        <w:rPr>
          <w:rStyle w:val="a4"/>
          <w:color w:val="052635"/>
          <w:szCs w:val="28"/>
        </w:rPr>
        <w:t>5</w:t>
      </w:r>
      <w:r>
        <w:rPr>
          <w:rStyle w:val="a4"/>
          <w:color w:val="052635"/>
          <w:szCs w:val="28"/>
        </w:rPr>
        <w:t>.</w:t>
      </w:r>
      <w:r>
        <w:rPr>
          <w:color w:val="052635"/>
          <w:szCs w:val="28"/>
        </w:rPr>
        <w:t xml:space="preserve"> По итогам рассмотрения уведомления, Комиссия выносит одно из следующих решений:  </w:t>
      </w:r>
    </w:p>
    <w:p w:rsidR="00B27C44" w:rsidRDefault="00B27C44" w:rsidP="00B27C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а</w:t>
      </w:r>
      <w:r>
        <w:rPr>
          <w:rStyle w:val="a4"/>
          <w:color w:val="052635"/>
          <w:szCs w:val="28"/>
        </w:rPr>
        <w:t xml:space="preserve">) </w:t>
      </w:r>
      <w:r>
        <w:rPr>
          <w:color w:val="052635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>
        <w:rPr>
          <w:rStyle w:val="a4"/>
          <w:color w:val="052635"/>
          <w:szCs w:val="28"/>
        </w:rPr>
        <w:t xml:space="preserve"> </w:t>
      </w:r>
      <w:r>
        <w:rPr>
          <w:b/>
          <w:bCs/>
          <w:color w:val="052635"/>
          <w:szCs w:val="28"/>
        </w:rPr>
        <w:br/>
      </w:r>
      <w:r w:rsidRPr="00C90F0C">
        <w:rPr>
          <w:rStyle w:val="a4"/>
          <w:color w:val="052635"/>
          <w:szCs w:val="28"/>
        </w:rPr>
        <w:t>б)</w:t>
      </w:r>
      <w:r>
        <w:rPr>
          <w:color w:val="052635"/>
          <w:szCs w:val="28"/>
        </w:rPr>
        <w:t xml:space="preserve">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 </w:t>
      </w:r>
    </w:p>
    <w:p w:rsidR="00B27C44" w:rsidRDefault="00B27C44" w:rsidP="00B27C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6</w:t>
      </w:r>
      <w:r>
        <w:rPr>
          <w:rStyle w:val="a4"/>
          <w:color w:val="052635"/>
          <w:szCs w:val="28"/>
        </w:rPr>
        <w:t xml:space="preserve">. </w:t>
      </w:r>
      <w:r>
        <w:rPr>
          <w:color w:val="052635"/>
          <w:szCs w:val="28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B27C44" w:rsidRDefault="00B27C44" w:rsidP="00B27C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7</w:t>
      </w:r>
      <w:r>
        <w:rPr>
          <w:rStyle w:val="a4"/>
          <w:color w:val="052635"/>
          <w:szCs w:val="28"/>
        </w:rPr>
        <w:t xml:space="preserve">. </w:t>
      </w:r>
      <w:r>
        <w:rPr>
          <w:color w:val="052635"/>
          <w:szCs w:val="28"/>
        </w:rPr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</w:t>
      </w:r>
    </w:p>
    <w:p w:rsidR="00B27C44" w:rsidRDefault="00B27C44" w:rsidP="00B27C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>конфликта интересов.</w:t>
      </w:r>
    </w:p>
    <w:p w:rsidR="00B27C44" w:rsidRDefault="00B27C44" w:rsidP="00B27C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8</w:t>
      </w:r>
      <w:r>
        <w:rPr>
          <w:rStyle w:val="a4"/>
          <w:color w:val="052635"/>
          <w:szCs w:val="28"/>
        </w:rPr>
        <w:t>.</w:t>
      </w:r>
      <w:r>
        <w:rPr>
          <w:color w:val="052635"/>
          <w:szCs w:val="28"/>
        </w:rPr>
        <w:t xml:space="preserve">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</w:t>
      </w:r>
    </w:p>
    <w:p w:rsidR="00B27C44" w:rsidRDefault="00B27C44" w:rsidP="00B27C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>Со дня принятия комиссией решения.</w:t>
      </w:r>
    </w:p>
    <w:p w:rsidR="00B27C44" w:rsidRDefault="00B27C44" w:rsidP="00B27C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9</w:t>
      </w:r>
      <w:r>
        <w:rPr>
          <w:rStyle w:val="a4"/>
          <w:color w:val="052635"/>
          <w:szCs w:val="28"/>
        </w:rPr>
        <w:t>.</w:t>
      </w:r>
      <w:r>
        <w:rPr>
          <w:color w:val="052635"/>
          <w:szCs w:val="28"/>
        </w:rPr>
        <w:t xml:space="preserve">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color w:val="052635"/>
          <w:szCs w:val="28"/>
        </w:rPr>
        <w:t xml:space="preserve">служебные) </w:t>
      </w:r>
      <w:proofErr w:type="gramEnd"/>
      <w:r>
        <w:rPr>
          <w:color w:val="052635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sectPr w:rsidR="00B27C44" w:rsidSect="00B27C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92" w:rsidRDefault="00642B92" w:rsidP="00B27C44">
      <w:pPr>
        <w:spacing w:after="0" w:line="240" w:lineRule="auto"/>
      </w:pPr>
      <w:r>
        <w:separator/>
      </w:r>
    </w:p>
  </w:endnote>
  <w:endnote w:type="continuationSeparator" w:id="0">
    <w:p w:rsidR="00642B92" w:rsidRDefault="00642B92" w:rsidP="00B2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92" w:rsidRDefault="00642B92" w:rsidP="00B27C44">
      <w:pPr>
        <w:spacing w:after="0" w:line="240" w:lineRule="auto"/>
      </w:pPr>
      <w:r>
        <w:separator/>
      </w:r>
    </w:p>
  </w:footnote>
  <w:footnote w:type="continuationSeparator" w:id="0">
    <w:p w:rsidR="00642B92" w:rsidRDefault="00642B92" w:rsidP="00B2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44"/>
    <w:rsid w:val="004843B0"/>
    <w:rsid w:val="00642B92"/>
    <w:rsid w:val="0070644F"/>
    <w:rsid w:val="00AA01CF"/>
    <w:rsid w:val="00B27C44"/>
    <w:rsid w:val="00CB557E"/>
    <w:rsid w:val="00DA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27C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C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B27C44"/>
    <w:pPr>
      <w:spacing w:after="45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27C4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2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C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C44"/>
    <w:rPr>
      <w:rFonts w:eastAsiaTheme="minorEastAsia"/>
      <w:lang w:eastAsia="ru-RU"/>
    </w:rPr>
  </w:style>
  <w:style w:type="paragraph" w:styleId="a9">
    <w:name w:val="Body Text"/>
    <w:basedOn w:val="a"/>
    <w:link w:val="aa"/>
    <w:rsid w:val="00B27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27C44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b">
    <w:name w:val="Hyperlink"/>
    <w:basedOn w:val="a0"/>
    <w:rsid w:val="00B27C4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7C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gansove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rgansove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2017-10-24T10:12:00Z</dcterms:created>
  <dcterms:modified xsi:type="dcterms:W3CDTF">2017-10-24T10:12:00Z</dcterms:modified>
</cp:coreProperties>
</file>