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23" w:rsidRDefault="00595A23" w:rsidP="009701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95A23" w:rsidRDefault="00595A23" w:rsidP="009701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5A23">
        <w:rPr>
          <w:rFonts w:ascii="Times New Roman" w:eastAsia="Calibri" w:hAnsi="Times New Roman" w:cs="Times New Roman"/>
          <w:b/>
          <w:sz w:val="28"/>
          <w:szCs w:val="28"/>
        </w:rPr>
        <w:t>ПРОЕКТ РЕШЕНИЯ</w:t>
      </w:r>
    </w:p>
    <w:p w:rsidR="00515E92" w:rsidRPr="00595A23" w:rsidRDefault="00515E92" w:rsidP="009701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01BA" w:rsidRPr="000071DA" w:rsidRDefault="009701BA" w:rsidP="009701B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ОБ УСТАНОВЛЕНИИ НАЛОГА НА ИМУЩЕСТВО</w:t>
      </w:r>
      <w:r w:rsidRPr="000071DA">
        <w:rPr>
          <w:rFonts w:ascii="Times New Roman" w:hAnsi="Times New Roman" w:cs="Times New Roman"/>
          <w:sz w:val="28"/>
          <w:szCs w:val="28"/>
        </w:rPr>
        <w:t xml:space="preserve"> </w:t>
      </w:r>
      <w:r w:rsidRPr="000071DA">
        <w:rPr>
          <w:rFonts w:ascii="Times New Roman" w:eastAsia="Calibri" w:hAnsi="Times New Roman" w:cs="Times New Roman"/>
          <w:sz w:val="28"/>
          <w:szCs w:val="28"/>
        </w:rPr>
        <w:t>ФИЗИЧЕСКИХ ЛИЦ</w:t>
      </w:r>
    </w:p>
    <w:p w:rsidR="009701BA" w:rsidRPr="000071DA" w:rsidRDefault="009701BA" w:rsidP="009701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71DA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НОВОЗИРГАНСКИЙ СЕ</w:t>
      </w:r>
      <w:r w:rsidRPr="000071DA">
        <w:rPr>
          <w:rFonts w:ascii="Times New Roman" w:hAnsi="Times New Roman" w:cs="Times New Roman"/>
          <w:b w:val="0"/>
          <w:sz w:val="28"/>
          <w:szCs w:val="28"/>
        </w:rPr>
        <w:t>ЛЬСОВЕТ МУНИЦИПАЛЬНОГО РАЙОНА ХАЙБУЛЛИНСКИЙ РАЙОН</w:t>
      </w:r>
    </w:p>
    <w:p w:rsidR="009701BA" w:rsidRPr="000071DA" w:rsidRDefault="009701BA" w:rsidP="009701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71DA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</w:t>
      </w:r>
    </w:p>
    <w:p w:rsidR="009701BA" w:rsidRPr="000071DA" w:rsidRDefault="009701BA" w:rsidP="009701B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01BA" w:rsidRPr="000071DA" w:rsidRDefault="009701BA" w:rsidP="009701B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71DA"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Федерации»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0071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71DA">
        <w:rPr>
          <w:rFonts w:ascii="Times New Roman" w:hAnsi="Times New Roman"/>
          <w:sz w:val="28"/>
          <w:szCs w:val="28"/>
        </w:rPr>
        <w:t xml:space="preserve">второй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статьей 17 Устава </w:t>
      </w:r>
      <w:r w:rsidRPr="000071D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Новозирганский</w:t>
      </w:r>
      <w:r w:rsidRPr="000071DA">
        <w:rPr>
          <w:rFonts w:ascii="Times New Roman" w:hAnsi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, представительный орган муниципального образования</w:t>
      </w:r>
      <w:r w:rsidRPr="000071DA">
        <w:rPr>
          <w:rFonts w:ascii="Times New Roman" w:hAnsi="Times New Roman"/>
          <w:sz w:val="28"/>
          <w:szCs w:val="28"/>
        </w:rPr>
        <w:t xml:space="preserve">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Совет сельского</w:t>
      </w:r>
      <w:proofErr w:type="gramEnd"/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РЕШИЛ:</w:t>
      </w:r>
    </w:p>
    <w:p w:rsidR="009701BA" w:rsidRPr="000071DA" w:rsidRDefault="009701BA" w:rsidP="009701BA">
      <w:pPr>
        <w:pStyle w:val="ConsTitle"/>
        <w:spacing w:line="276" w:lineRule="auto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Ввести на территории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Новозирганский</w:t>
      </w:r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 w:rsidRPr="000071D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0071DA">
        <w:rPr>
          <w:rFonts w:ascii="Times New Roman" w:hAnsi="Times New Roman" w:cs="Times New Roman"/>
          <w:b w:val="0"/>
          <w:bCs w:val="0"/>
          <w:sz w:val="28"/>
          <w:szCs w:val="28"/>
        </w:rPr>
        <w:t>налог на имущество физических лиц (далее – налог), определить налоговые ставки.</w:t>
      </w:r>
    </w:p>
    <w:p w:rsidR="009701BA" w:rsidRPr="000071DA" w:rsidRDefault="009701BA" w:rsidP="009701BA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1DA"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по налогу:</w:t>
      </w:r>
    </w:p>
    <w:p w:rsidR="009701BA" w:rsidRPr="000071DA" w:rsidRDefault="009701BA" w:rsidP="009701B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2.1.  0,3 процента в отношении: </w:t>
      </w:r>
    </w:p>
    <w:p w:rsidR="009701BA" w:rsidRPr="000071DA" w:rsidRDefault="009701BA" w:rsidP="009701B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жилых домов;</w:t>
      </w:r>
    </w:p>
    <w:p w:rsidR="009701BA" w:rsidRPr="000071DA" w:rsidRDefault="009701BA" w:rsidP="009701B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квартир, комнат;</w:t>
      </w:r>
    </w:p>
    <w:p w:rsidR="009701BA" w:rsidRPr="000071DA" w:rsidRDefault="009701BA" w:rsidP="009701B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701BA" w:rsidRPr="000071DA" w:rsidRDefault="009701BA" w:rsidP="009701B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единых недвижимых комплексов, в состав которых входит хотя бы один жилой дом; </w:t>
      </w:r>
    </w:p>
    <w:p w:rsidR="009701BA" w:rsidRPr="000071DA" w:rsidRDefault="009701BA" w:rsidP="009701B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гаражей и </w:t>
      </w:r>
      <w:proofErr w:type="spellStart"/>
      <w:r w:rsidRPr="000071DA"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 w:rsidRPr="000071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01BA" w:rsidRPr="000071DA" w:rsidRDefault="009701BA" w:rsidP="009701B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</w:r>
      <w:r w:rsidRPr="000071DA">
        <w:rPr>
          <w:rFonts w:ascii="Times New Roman" w:eastAsia="Calibri" w:hAnsi="Times New Roman" w:cs="Times New Roman"/>
          <w:sz w:val="28"/>
          <w:szCs w:val="28"/>
        </w:rPr>
        <w:lastRenderedPageBreak/>
        <w:t>хозяйства, огородничества, садоводства или индивидуального жилищного строительства;</w:t>
      </w:r>
    </w:p>
    <w:p w:rsidR="009701BA" w:rsidRPr="000071DA" w:rsidRDefault="009701BA" w:rsidP="009701B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2.2.   2 процента в отношении объектов налогообложения, включенных в перечень, определяемый в соответствии с пунктом 7 статьи 378</w:t>
      </w:r>
      <w:r w:rsidRPr="000071D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предусмотренных абзацем вторым пункта 10 статьи 378</w:t>
      </w:r>
      <w:r w:rsidRPr="000071D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Федерации; </w:t>
      </w:r>
    </w:p>
    <w:p w:rsidR="009701BA" w:rsidRPr="000071DA" w:rsidRDefault="009701BA" w:rsidP="009701BA">
      <w:pPr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>2.3.  0,5 процента в отношении прочих объектов налогообложения.</w:t>
      </w:r>
    </w:p>
    <w:p w:rsidR="009701BA" w:rsidRPr="000071DA" w:rsidRDefault="009701BA" w:rsidP="009701B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3. Признать утратившим силу Решения Совета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Новозирган</w:t>
      </w:r>
      <w:r>
        <w:rPr>
          <w:rFonts w:ascii="Times New Roman" w:eastAsia="Calibri" w:hAnsi="Times New Roman" w:cs="Times New Roman"/>
          <w:bCs/>
          <w:sz w:val="28"/>
          <w:szCs w:val="28"/>
        </w:rPr>
        <w:t>ский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Хайбуллинский район Республики Башкортостан:</w:t>
      </w:r>
    </w:p>
    <w:p w:rsidR="009701BA" w:rsidRPr="000071DA" w:rsidRDefault="009701BA" w:rsidP="009701B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налоге на имущество физических лиц» от 2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2014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Pr="000071DA">
        <w:rPr>
          <w:rFonts w:ascii="Times New Roman" w:eastAsia="Calibri" w:hAnsi="Times New Roman" w:cs="Times New Roman"/>
          <w:sz w:val="28"/>
          <w:szCs w:val="28"/>
        </w:rPr>
        <w:t>Р-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0071D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115</w:t>
      </w:r>
      <w:r w:rsidRPr="000071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01BA" w:rsidRPr="000071DA" w:rsidRDefault="009701BA" w:rsidP="009701B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внесении изменений в Решение 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Совета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Новозирган</w:t>
      </w:r>
      <w:r>
        <w:rPr>
          <w:rFonts w:ascii="Times New Roman" w:eastAsia="Calibri" w:hAnsi="Times New Roman" w:cs="Times New Roman"/>
          <w:bCs/>
          <w:sz w:val="28"/>
          <w:szCs w:val="28"/>
        </w:rPr>
        <w:t>ский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Pr="000071DA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ноября 2014 года № </w:t>
      </w:r>
      <w:r w:rsidRPr="000071DA">
        <w:rPr>
          <w:rFonts w:ascii="Times New Roman" w:eastAsia="Calibri" w:hAnsi="Times New Roman" w:cs="Times New Roman"/>
          <w:sz w:val="28"/>
          <w:szCs w:val="28"/>
        </w:rPr>
        <w:t>Р-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0071D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115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налоге на имущество физических лиц»» от </w:t>
      </w:r>
      <w:r w:rsidRPr="000071D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января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2016 года № Р-5/2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701BA" w:rsidRPr="000071DA" w:rsidRDefault="009701BA" w:rsidP="009701BA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«О внесении изменений в Решение 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Совета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Новозирган</w:t>
      </w:r>
      <w:r>
        <w:rPr>
          <w:rFonts w:ascii="Times New Roman" w:eastAsia="Calibri" w:hAnsi="Times New Roman" w:cs="Times New Roman"/>
          <w:bCs/>
          <w:sz w:val="28"/>
          <w:szCs w:val="28"/>
        </w:rPr>
        <w:t>ский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Pr="000071DA">
        <w:rPr>
          <w:rFonts w:ascii="Times New Roman" w:eastAsia="Calibri" w:hAnsi="Times New Roman" w:cs="Times New Roman"/>
          <w:iCs/>
          <w:sz w:val="28"/>
          <w:szCs w:val="28"/>
        </w:rPr>
        <w:t xml:space="preserve">от 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ноября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2014 года № </w:t>
      </w:r>
      <w:r w:rsidRPr="000071DA">
        <w:rPr>
          <w:rFonts w:ascii="Times New Roman" w:eastAsia="Calibri" w:hAnsi="Times New Roman" w:cs="Times New Roman"/>
          <w:sz w:val="28"/>
          <w:szCs w:val="28"/>
        </w:rPr>
        <w:t>Р-</w:t>
      </w:r>
      <w:r>
        <w:rPr>
          <w:rFonts w:ascii="Times New Roman" w:eastAsia="Calibri" w:hAnsi="Times New Roman" w:cs="Times New Roman"/>
          <w:sz w:val="28"/>
          <w:szCs w:val="28"/>
        </w:rPr>
        <w:t>27</w:t>
      </w:r>
      <w:r w:rsidRPr="000071D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115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 xml:space="preserve"> «О налоге на имущество физических лиц»»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09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0071DA">
        <w:rPr>
          <w:rFonts w:ascii="Times New Roman" w:eastAsia="Calibri" w:hAnsi="Times New Roman" w:cs="Times New Roman"/>
          <w:sz w:val="28"/>
          <w:szCs w:val="28"/>
        </w:rPr>
        <w:t xml:space="preserve"> 2017 года № </w:t>
      </w:r>
      <w:proofErr w:type="gramStart"/>
      <w:r w:rsidRPr="000071D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0071D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Pr="000071DA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56</w:t>
      </w:r>
      <w:r w:rsidRPr="000071D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701BA" w:rsidRPr="000071DA" w:rsidRDefault="009701BA" w:rsidP="009701BA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0071DA">
        <w:rPr>
          <w:sz w:val="28"/>
          <w:szCs w:val="28"/>
        </w:rPr>
        <w:t>4. Настоящее решение вступает в силу не раннее чем по истечении одного месяца со дня его официального обнародования и не ранее 1 января 2018 года.</w:t>
      </w:r>
    </w:p>
    <w:p w:rsidR="009701BA" w:rsidRPr="000071DA" w:rsidRDefault="009701BA" w:rsidP="009701BA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0071DA">
        <w:rPr>
          <w:sz w:val="28"/>
          <w:szCs w:val="28"/>
        </w:rPr>
        <w:t>5. Настоящее решение обнародовать путем размещения на информационных стендах населенных пунктов сельского поселения не позднее 30 ноября 2017 года.</w:t>
      </w: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1BA"/>
    <w:rsid w:val="00515E92"/>
    <w:rsid w:val="00595A23"/>
    <w:rsid w:val="0070644F"/>
    <w:rsid w:val="00940BE9"/>
    <w:rsid w:val="0097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9701B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701B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2017-11-23T04:57:00Z</dcterms:created>
  <dcterms:modified xsi:type="dcterms:W3CDTF">2017-11-23T04:58:00Z</dcterms:modified>
</cp:coreProperties>
</file>