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788"/>
      </w:tblGrid>
      <w:tr w:rsidR="007E68F6" w:rsidTr="00A32776">
        <w:tblPrEx>
          <w:tblCellMar>
            <w:top w:w="0" w:type="dxa"/>
            <w:bottom w:w="0" w:type="dxa"/>
          </w:tblCellMar>
        </w:tblPrEx>
        <w:tc>
          <w:tcPr>
            <w:tcW w:w="8788" w:type="dxa"/>
            <w:vAlign w:val="center"/>
          </w:tcPr>
          <w:p w:rsidR="007E68F6" w:rsidRDefault="007E68F6" w:rsidP="00A32776">
            <w:pPr>
              <w:pStyle w:val="41"/>
            </w:pPr>
            <w:r>
              <w:rPr>
                <w:noProof/>
              </w:rPr>
              <w:pict>
                <v:rect id="_x0000_s1026" style="position:absolute;left:0;text-align:left;margin-left:.6pt;margin-top:-20.75pt;width:518.45pt;height:122.45pt;z-index:-251656192" o:allowincell="f" filled="f" stroked="f">
                  <v:textbox inset="1pt,1pt,1pt,1pt">
                    <w:txbxContent>
                      <w:p w:rsidR="007E68F6" w:rsidRDefault="007E68F6" w:rsidP="007E68F6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lang w:val="en-US"/>
              </w:rPr>
              <w:t xml:space="preserve">  </w:t>
            </w:r>
            <w:r>
              <w:t>ФЕДЕРАЛЬНОЕ СТАТИСТИЧЕСКОЕ НАБЛЮДЕНИЕ</w:t>
            </w:r>
          </w:p>
        </w:tc>
      </w:tr>
    </w:tbl>
    <w:p w:rsidR="007E68F6" w:rsidRDefault="007E68F6" w:rsidP="007E68F6">
      <w:pPr>
        <w:spacing w:line="80" w:lineRule="exact"/>
        <w:rPr>
          <w:sz w:val="20"/>
        </w:rPr>
      </w:pPr>
    </w:p>
    <w:p w:rsidR="007E68F6" w:rsidRDefault="007E68F6" w:rsidP="007E68F6">
      <w:pPr>
        <w:rPr>
          <w:sz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22"/>
      </w:tblGrid>
      <w:tr w:rsidR="007E68F6" w:rsidTr="00A32776">
        <w:tblPrEx>
          <w:tblCellMar>
            <w:top w:w="0" w:type="dxa"/>
            <w:bottom w:w="0" w:type="dxa"/>
          </w:tblCellMar>
        </w:tblPrEx>
        <w:tc>
          <w:tcPr>
            <w:tcW w:w="9922" w:type="dxa"/>
            <w:shd w:val="pct5" w:color="auto" w:fill="auto"/>
          </w:tcPr>
          <w:p w:rsidR="007E68F6" w:rsidRDefault="007E68F6" w:rsidP="00A32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 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7E68F6" w:rsidRDefault="007E68F6" w:rsidP="007E68F6">
      <w:pPr>
        <w:rPr>
          <w:sz w:val="20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788"/>
      </w:tblGrid>
      <w:tr w:rsidR="007E68F6" w:rsidTr="00A32776">
        <w:tblPrEx>
          <w:tblCellMar>
            <w:top w:w="0" w:type="dxa"/>
            <w:bottom w:w="0" w:type="dxa"/>
          </w:tblCellMar>
        </w:tblPrEx>
        <w:tc>
          <w:tcPr>
            <w:tcW w:w="8788" w:type="dxa"/>
            <w:vAlign w:val="center"/>
          </w:tcPr>
          <w:p w:rsidR="007E68F6" w:rsidRDefault="007E68F6" w:rsidP="00A32776">
            <w:pPr>
              <w:pStyle w:val="41"/>
              <w:rPr>
                <w:b w:val="0"/>
                <w:bCs/>
              </w:rPr>
            </w:pPr>
            <w:r>
              <w:rPr>
                <w:b w:val="0"/>
                <w:bCs/>
                <w:noProof/>
              </w:rPr>
              <w:pict>
                <v:rect id="_x0000_s1030" style="position:absolute;left:0;text-align:left;margin-left:.6pt;margin-top:-20.75pt;width:518.45pt;height:122.45pt;z-index:-251652096" o:allowincell="f" filled="f" stroked="f">
                  <v:textbox inset="1pt,1pt,1pt,1pt">
                    <w:txbxContent>
                      <w:p w:rsidR="007E68F6" w:rsidRDefault="007E68F6" w:rsidP="007E68F6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 w:val="0"/>
                <w:bCs/>
              </w:rPr>
              <w:t>ВОЗМОЖНО ПРЕДОСТАВЛЕНИЕ В ЭЛЕКТРОННОМ ВИДЕ</w:t>
            </w:r>
          </w:p>
        </w:tc>
      </w:tr>
    </w:tbl>
    <w:p w:rsidR="007E68F6" w:rsidRDefault="007E68F6" w:rsidP="007E68F6">
      <w:pPr>
        <w:pStyle w:val="Normal"/>
        <w:widowControl/>
        <w:rPr>
          <w:noProof/>
        </w:rPr>
      </w:pPr>
      <w:r>
        <w:rPr>
          <w:noProof/>
        </w:rPr>
        <w:pict>
          <v:rect id="_x0000_s1027" style="position:absolute;margin-left:7.7pt;margin-top:10.1pt;width:511.35pt;height:194.45pt;z-index:-251655168;mso-position-horizontal-relative:text;mso-position-vertical-relative:text" o:allowincell="f" filled="f" stroked="f">
            <v:textbox inset="1pt,1pt,1pt,1pt">
              <w:txbxContent>
                <w:p w:rsidR="007E68F6" w:rsidRDefault="007E68F6" w:rsidP="007E68F6"/>
              </w:txbxContent>
            </v:textbox>
          </v:rect>
        </w:pict>
      </w:r>
    </w:p>
    <w:p w:rsidR="007E68F6" w:rsidRDefault="007E68F6" w:rsidP="007E68F6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5"/>
        <w:gridCol w:w="7304"/>
        <w:gridCol w:w="634"/>
      </w:tblGrid>
      <w:tr w:rsidR="007E68F6" w:rsidTr="00A32776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7E68F6" w:rsidRDefault="007E68F6" w:rsidP="00A32776">
            <w:pPr>
              <w:jc w:val="center"/>
              <w:rPr>
                <w:sz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E68F6" w:rsidRDefault="007E68F6" w:rsidP="00A32776">
            <w:pPr>
              <w:pStyle w:val="35"/>
            </w:pPr>
            <w:r>
              <w:t xml:space="preserve">Сведения об ОБЪЕКТАХ инфраструктуры </w:t>
            </w:r>
            <w:r>
              <w:br/>
              <w:t>муниципальнОГО образ</w:t>
            </w:r>
            <w:r>
              <w:t>о</w:t>
            </w:r>
            <w:r>
              <w:t xml:space="preserve">ваниЯ </w:t>
            </w:r>
          </w:p>
          <w:p w:rsidR="007E68F6" w:rsidRDefault="007E68F6" w:rsidP="00A32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31 декабря 2009 года</w:t>
            </w:r>
          </w:p>
        </w:tc>
        <w:tc>
          <w:tcPr>
            <w:tcW w:w="634" w:type="dxa"/>
            <w:tcBorders>
              <w:left w:val="nil"/>
            </w:tcBorders>
          </w:tcPr>
          <w:p w:rsidR="007E68F6" w:rsidRDefault="007E68F6" w:rsidP="00A32776">
            <w:pPr>
              <w:jc w:val="center"/>
              <w:rPr>
                <w:sz w:val="20"/>
              </w:rPr>
            </w:pPr>
          </w:p>
        </w:tc>
      </w:tr>
    </w:tbl>
    <w:p w:rsidR="007E68F6" w:rsidRDefault="007E68F6" w:rsidP="007E68F6">
      <w:pPr>
        <w:spacing w:line="540" w:lineRule="exact"/>
        <w:rPr>
          <w:sz w:val="20"/>
        </w:rPr>
      </w:pPr>
    </w:p>
    <w:tbl>
      <w:tblPr>
        <w:tblW w:w="10064" w:type="dxa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528"/>
        <w:gridCol w:w="1985"/>
        <w:gridCol w:w="162"/>
        <w:gridCol w:w="2389"/>
      </w:tblGrid>
      <w:tr w:rsidR="007E68F6" w:rsidTr="00A32776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F6" w:rsidRDefault="007E68F6" w:rsidP="00A3277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8" style="position:absolute;left:0;text-align:left;margin-left:403.05pt;margin-top:1.2pt;width:104.85pt;height:18.7pt;z-index:-251654144" o:allowincell="f" fillcolor="#f2f2f2" strokeweight="1.5pt">
                  <v:fill color2="fuchsia"/>
                </v:rect>
              </w:pict>
            </w:r>
            <w:r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F6" w:rsidRDefault="007E68F6" w:rsidP="00A32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62" w:type="dxa"/>
            <w:tcBorders>
              <w:left w:val="nil"/>
            </w:tcBorders>
          </w:tcPr>
          <w:p w:rsidR="007E68F6" w:rsidRDefault="007E68F6" w:rsidP="00A32776">
            <w:pPr>
              <w:jc w:val="center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7E68F6" w:rsidRDefault="007E68F6" w:rsidP="00A32776">
            <w:pPr>
              <w:pStyle w:val="41"/>
              <w:spacing w:before="80"/>
            </w:pPr>
            <w:r>
              <w:t xml:space="preserve"> Форма № 1-МО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F6" w:rsidRDefault="007E68F6" w:rsidP="00A32776">
            <w:pPr>
              <w:pStyle w:val="a8"/>
              <w:widowControl/>
              <w:spacing w:after="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местного самоуправления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ципальных образований, наделенные исполнительными полномочиями:</w:t>
            </w:r>
          </w:p>
          <w:p w:rsidR="007E68F6" w:rsidRDefault="007E68F6" w:rsidP="00A32776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- территориальному органу Росстата в суб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екте</w:t>
            </w:r>
            <w:r>
              <w:rPr>
                <w:sz w:val="20"/>
              </w:rPr>
              <w:br/>
              <w:t xml:space="preserve">    Российской Федерации по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F6" w:rsidRDefault="007E68F6" w:rsidP="00A32776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 июня</w:t>
            </w:r>
            <w:r>
              <w:rPr>
                <w:sz w:val="20"/>
              </w:rPr>
              <w:br/>
              <w:t>после отчетной даты</w:t>
            </w:r>
          </w:p>
        </w:tc>
        <w:tc>
          <w:tcPr>
            <w:tcW w:w="162" w:type="dxa"/>
            <w:tcBorders>
              <w:left w:val="nil"/>
            </w:tcBorders>
          </w:tcPr>
          <w:p w:rsidR="007E68F6" w:rsidRDefault="007E68F6" w:rsidP="00A32776">
            <w:pPr>
              <w:spacing w:line="180" w:lineRule="exact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7E68F6" w:rsidRDefault="007E68F6" w:rsidP="00A32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7E68F6" w:rsidRDefault="007E68F6" w:rsidP="00A32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05.08.2009 № 161</w:t>
            </w:r>
          </w:p>
          <w:p w:rsidR="007E68F6" w:rsidRDefault="007E68F6" w:rsidP="00A32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внесении изменений </w:t>
            </w:r>
            <w:r>
              <w:rPr>
                <w:sz w:val="20"/>
              </w:rPr>
              <w:br/>
              <w:t>(при наличии)</w:t>
            </w:r>
          </w:p>
          <w:p w:rsidR="007E68F6" w:rsidRDefault="007E68F6" w:rsidP="00A32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</w:t>
            </w:r>
          </w:p>
          <w:p w:rsidR="007E68F6" w:rsidRDefault="007E68F6" w:rsidP="00A32776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от  __________ № __</w:t>
            </w:r>
          </w:p>
          <w:p w:rsidR="007E68F6" w:rsidRDefault="007E68F6" w:rsidP="00A32776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9" style="position:absolute;left:0;text-align:left;margin-left:6.8pt;margin-top:3.6pt;width:109.4pt;height:16.9pt;z-index:-251653120" fillcolor="#f2f2f2" strokeweight="1.5pt">
                  <v:fill color2="fuchsia"/>
                </v:rect>
              </w:pict>
            </w:r>
            <w:r>
              <w:rPr>
                <w:sz w:val="20"/>
              </w:rPr>
              <w:t>Годовая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7E68F6" w:rsidRDefault="007E68F6" w:rsidP="007E68F6">
      <w:pPr>
        <w:rPr>
          <w:sz w:val="20"/>
        </w:rPr>
      </w:pPr>
    </w:p>
    <w:p w:rsidR="007E68F6" w:rsidRDefault="007E68F6" w:rsidP="007E68F6">
      <w:pPr>
        <w:rPr>
          <w:sz w:val="20"/>
        </w:rPr>
      </w:pPr>
    </w:p>
    <w:p w:rsidR="007E68F6" w:rsidRDefault="007E68F6" w:rsidP="007E68F6">
      <w:pPr>
        <w:rPr>
          <w:sz w:val="20"/>
        </w:rPr>
      </w:pPr>
    </w:p>
    <w:p w:rsidR="007E68F6" w:rsidRDefault="007E68F6" w:rsidP="007E68F6">
      <w:pPr>
        <w:rPr>
          <w:sz w:val="20"/>
        </w:rPr>
      </w:pPr>
    </w:p>
    <w:p w:rsidR="007E68F6" w:rsidRDefault="007E68F6" w:rsidP="007E68F6">
      <w:pPr>
        <w:rPr>
          <w:sz w:val="20"/>
        </w:rPr>
      </w:pPr>
    </w:p>
    <w:tbl>
      <w:tblPr>
        <w:tblW w:w="9696" w:type="dxa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2759"/>
        <w:gridCol w:w="2759"/>
        <w:gridCol w:w="2760"/>
      </w:tblGrid>
      <w:tr w:rsidR="007E68F6" w:rsidTr="00A327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F6" w:rsidRDefault="007E68F6" w:rsidP="00A32776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</w:rPr>
              <w:t>отчитывающейся</w:t>
            </w:r>
            <w:proofErr w:type="gramEnd"/>
            <w:r>
              <w:rPr>
                <w:b/>
                <w:sz w:val="20"/>
              </w:rPr>
              <w:t xml:space="preserve">        СП Новозирганский   с-с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F6" w:rsidRDefault="007E68F6" w:rsidP="00A32776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   Хайбуллинский район, с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 xml:space="preserve">овый Зирган, ул. З. </w:t>
            </w:r>
            <w:proofErr w:type="spellStart"/>
            <w:r>
              <w:rPr>
                <w:sz w:val="20"/>
              </w:rPr>
              <w:t>Баракатова</w:t>
            </w:r>
            <w:proofErr w:type="spellEnd"/>
            <w:r>
              <w:rPr>
                <w:sz w:val="20"/>
              </w:rPr>
              <w:t>, 48/2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7E68F6" w:rsidRDefault="007E68F6" w:rsidP="00A32776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E68F6" w:rsidRDefault="007E68F6" w:rsidP="00A32776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F6" w:rsidRDefault="007E68F6" w:rsidP="00A3277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7E68F6" w:rsidRDefault="007E68F6" w:rsidP="00A3277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F6" w:rsidRDefault="007E68F6" w:rsidP="00A3277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7E68F6" w:rsidRDefault="007E68F6" w:rsidP="00A3277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F6" w:rsidRDefault="007E68F6" w:rsidP="00A32776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F6" w:rsidRDefault="007E68F6" w:rsidP="00A32776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8F6" w:rsidRDefault="007E68F6" w:rsidP="00A32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8F6" w:rsidRDefault="007E68F6" w:rsidP="00A32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8F6" w:rsidRDefault="007E68F6" w:rsidP="00A32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8F6" w:rsidRDefault="007E68F6" w:rsidP="00A32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F6" w:rsidRDefault="007E68F6" w:rsidP="00A32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F6" w:rsidRDefault="007E68F6" w:rsidP="00A32776">
            <w:pPr>
              <w:rPr>
                <w:sz w:val="20"/>
              </w:rPr>
            </w:pPr>
            <w:r>
              <w:rPr>
                <w:sz w:val="20"/>
              </w:rPr>
              <w:t>00978711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F6" w:rsidRDefault="007E68F6" w:rsidP="00A32776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8F6" w:rsidRDefault="007E68F6" w:rsidP="00A32776">
            <w:pPr>
              <w:rPr>
                <w:sz w:val="20"/>
              </w:rPr>
            </w:pPr>
          </w:p>
        </w:tc>
      </w:tr>
    </w:tbl>
    <w:p w:rsidR="007E68F6" w:rsidRDefault="007E68F6" w:rsidP="007E68F6">
      <w:pPr>
        <w:rPr>
          <w:sz w:val="20"/>
        </w:rPr>
      </w:pPr>
    </w:p>
    <w:p w:rsidR="007E68F6" w:rsidRDefault="007E68F6" w:rsidP="007E68F6">
      <w:pPr>
        <w:jc w:val="center"/>
        <w:rPr>
          <w:b/>
          <w:sz w:val="2"/>
        </w:rPr>
      </w:pPr>
      <w:r>
        <w:rPr>
          <w:sz w:val="20"/>
        </w:rPr>
        <w:br w:type="page"/>
      </w:r>
    </w:p>
    <w:tbl>
      <w:tblPr>
        <w:tblW w:w="0" w:type="auto"/>
        <w:tblInd w:w="708" w:type="dxa"/>
        <w:tblLayout w:type="fixed"/>
        <w:tblLook w:val="0000"/>
      </w:tblPr>
      <w:tblGrid>
        <w:gridCol w:w="6948"/>
        <w:gridCol w:w="840"/>
        <w:gridCol w:w="1498"/>
      </w:tblGrid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  <w:gridSpan w:val="3"/>
          </w:tcPr>
          <w:p w:rsidR="007E68F6" w:rsidRDefault="007E68F6" w:rsidP="00A32776">
            <w:pPr>
              <w:spacing w:before="120"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sz w:val="22"/>
                <w:u w:val="single"/>
              </w:rPr>
              <w:t>Статус муниципального образования</w:t>
            </w:r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нужное</w:t>
            </w:r>
            <w:proofErr w:type="gramEnd"/>
            <w:r>
              <w:rPr>
                <w:sz w:val="22"/>
              </w:rPr>
              <w:t xml:space="preserve"> отметить):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gridAfter w:val="1"/>
          <w:wAfter w:w="1498" w:type="dxa"/>
          <w:cantSplit/>
        </w:trPr>
        <w:tc>
          <w:tcPr>
            <w:tcW w:w="6948" w:type="dxa"/>
            <w:tcBorders>
              <w:right w:val="single" w:sz="4" w:space="0" w:color="auto"/>
            </w:tcBorders>
          </w:tcPr>
          <w:p w:rsidR="007E68F6" w:rsidRDefault="007E68F6" w:rsidP="00A32776">
            <w:pPr>
              <w:spacing w:before="120" w:line="240" w:lineRule="exact"/>
              <w:rPr>
                <w:sz w:val="22"/>
              </w:rPr>
            </w:pPr>
            <w:r>
              <w:rPr>
                <w:sz w:val="22"/>
              </w:rPr>
              <w:t>муниципальный район 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6" w:rsidRDefault="007E68F6" w:rsidP="00A32776">
            <w:pPr>
              <w:spacing w:before="12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gridAfter w:val="1"/>
          <w:wAfter w:w="1498" w:type="dxa"/>
          <w:cantSplit/>
        </w:trPr>
        <w:tc>
          <w:tcPr>
            <w:tcW w:w="6948" w:type="dxa"/>
            <w:tcBorders>
              <w:right w:val="single" w:sz="4" w:space="0" w:color="auto"/>
            </w:tcBorders>
          </w:tcPr>
          <w:p w:rsidR="007E68F6" w:rsidRDefault="007E68F6" w:rsidP="00A32776">
            <w:pPr>
              <w:spacing w:before="120" w:line="240" w:lineRule="exact"/>
              <w:rPr>
                <w:sz w:val="22"/>
              </w:rPr>
            </w:pPr>
            <w:r>
              <w:rPr>
                <w:sz w:val="22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6" w:rsidRDefault="007E68F6" w:rsidP="00A32776">
            <w:pPr>
              <w:spacing w:before="12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gridAfter w:val="1"/>
          <w:wAfter w:w="1498" w:type="dxa"/>
          <w:cantSplit/>
        </w:trPr>
        <w:tc>
          <w:tcPr>
            <w:tcW w:w="6948" w:type="dxa"/>
            <w:tcBorders>
              <w:right w:val="single" w:sz="4" w:space="0" w:color="auto"/>
            </w:tcBorders>
          </w:tcPr>
          <w:p w:rsidR="007E68F6" w:rsidRDefault="007E68F6" w:rsidP="00A32776">
            <w:pPr>
              <w:spacing w:before="120" w:line="240" w:lineRule="exact"/>
              <w:rPr>
                <w:sz w:val="22"/>
              </w:rPr>
            </w:pPr>
            <w:r>
              <w:rPr>
                <w:sz w:val="22"/>
              </w:rPr>
              <w:t>внутригородская территория города федерального знач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6" w:rsidRDefault="007E68F6" w:rsidP="00A32776">
            <w:pPr>
              <w:spacing w:before="12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gridAfter w:val="1"/>
          <w:wAfter w:w="1498" w:type="dxa"/>
          <w:cantSplit/>
        </w:trPr>
        <w:tc>
          <w:tcPr>
            <w:tcW w:w="6948" w:type="dxa"/>
            <w:tcBorders>
              <w:right w:val="single" w:sz="4" w:space="0" w:color="auto"/>
            </w:tcBorders>
          </w:tcPr>
          <w:p w:rsidR="007E68F6" w:rsidRDefault="007E68F6" w:rsidP="00A32776">
            <w:pPr>
              <w:spacing w:before="120" w:line="240" w:lineRule="exact"/>
              <w:rPr>
                <w:sz w:val="22"/>
              </w:rPr>
            </w:pPr>
            <w:r>
              <w:rPr>
                <w:sz w:val="22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6" w:rsidRDefault="007E68F6" w:rsidP="00A32776">
            <w:pPr>
              <w:spacing w:before="12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gridAfter w:val="1"/>
          <w:wAfter w:w="1498" w:type="dxa"/>
          <w:cantSplit/>
        </w:trPr>
        <w:tc>
          <w:tcPr>
            <w:tcW w:w="6948" w:type="dxa"/>
            <w:tcBorders>
              <w:right w:val="single" w:sz="4" w:space="0" w:color="auto"/>
            </w:tcBorders>
          </w:tcPr>
          <w:p w:rsidR="007E68F6" w:rsidRDefault="007E68F6" w:rsidP="00A32776">
            <w:pPr>
              <w:spacing w:before="120" w:line="240" w:lineRule="exact"/>
              <w:rPr>
                <w:sz w:val="22"/>
              </w:rPr>
            </w:pPr>
            <w:r>
              <w:rPr>
                <w:sz w:val="22"/>
              </w:rPr>
              <w:t>сельское поселение…………………………………………………..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6" w:rsidRDefault="007E68F6" w:rsidP="00A32776">
            <w:pPr>
              <w:spacing w:before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7E68F6" w:rsidRDefault="007E68F6" w:rsidP="007E68F6">
      <w:pPr>
        <w:jc w:val="right"/>
        <w:rPr>
          <w:sz w:val="20"/>
        </w:rPr>
      </w:pPr>
    </w:p>
    <w:p w:rsidR="007E68F6" w:rsidRDefault="007E68F6" w:rsidP="007E68F6">
      <w:pPr>
        <w:jc w:val="right"/>
        <w:rPr>
          <w:sz w:val="20"/>
        </w:rPr>
      </w:pPr>
    </w:p>
    <w:p w:rsidR="007E68F6" w:rsidRDefault="007E68F6" w:rsidP="007E68F6">
      <w:pPr>
        <w:ind w:left="708"/>
        <w:jc w:val="right"/>
        <w:rPr>
          <w:sz w:val="20"/>
        </w:rPr>
      </w:pP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28"/>
        <w:gridCol w:w="5400"/>
        <w:gridCol w:w="1500"/>
        <w:gridCol w:w="1500"/>
      </w:tblGrid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E68F6" w:rsidRDefault="007E68F6" w:rsidP="00A32776">
            <w:pPr>
              <w:spacing w:before="40" w:after="40" w:line="20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№ стр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ки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7E68F6" w:rsidRDefault="007E68F6" w:rsidP="00A32776">
            <w:pPr>
              <w:spacing w:before="40" w:after="4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7E68F6" w:rsidRDefault="007E68F6" w:rsidP="00A32776">
            <w:pPr>
              <w:spacing w:before="40" w:after="4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  <w:p w:rsidR="007E68F6" w:rsidRDefault="007E68F6" w:rsidP="00A32776">
            <w:pPr>
              <w:spacing w:before="40" w:after="4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измер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7E68F6" w:rsidRDefault="007E68F6" w:rsidP="00A32776">
            <w:pPr>
              <w:spacing w:before="40" w:after="4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F6" w:rsidRDefault="007E68F6" w:rsidP="00A32776">
            <w:pPr>
              <w:spacing w:line="20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8F6" w:rsidRDefault="007E68F6" w:rsidP="00A32776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vAlign w:val="bottom"/>
          </w:tcPr>
          <w:p w:rsidR="007E68F6" w:rsidRDefault="007E68F6" w:rsidP="00A32776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7E68F6" w:rsidRDefault="007E68F6" w:rsidP="00A32776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7E68F6" w:rsidRDefault="007E68F6" w:rsidP="00A32776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rPr>
                <w:b/>
                <w:snapToGrid/>
                <w:sz w:val="20"/>
              </w:rPr>
            </w:pPr>
            <w:r>
              <w:rPr>
                <w:b/>
                <w:snapToGrid/>
                <w:sz w:val="20"/>
              </w:rPr>
              <w:t>Территория</w:t>
            </w:r>
            <w:r>
              <w:rPr>
                <w:b/>
                <w:snapToGrid/>
                <w:sz w:val="20"/>
              </w:rPr>
              <w:br/>
            </w:r>
            <w:r>
              <w:rPr>
                <w:bCs/>
                <w:snapToGrid/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nil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13244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rPr>
                <w:b/>
                <w:snapToGrid/>
                <w:sz w:val="20"/>
              </w:rPr>
            </w:pPr>
            <w:r>
              <w:rPr>
                <w:b/>
                <w:snapToGrid/>
                <w:sz w:val="20"/>
              </w:rPr>
              <w:t>Объекты бытового обслуживания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nil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Число объектов бытового обслуживания населения, </w:t>
            </w:r>
            <w:r>
              <w:rPr>
                <w:snapToGrid/>
                <w:sz w:val="20"/>
              </w:rPr>
              <w:br/>
              <w:t>оказ</w:t>
            </w:r>
            <w:r>
              <w:rPr>
                <w:snapToGrid/>
                <w:sz w:val="20"/>
              </w:rPr>
              <w:t>ы</w:t>
            </w:r>
            <w:r>
              <w:rPr>
                <w:snapToGrid/>
                <w:sz w:val="20"/>
              </w:rPr>
              <w:t xml:space="preserve">вающих услуги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pStyle w:val="aa"/>
              <w:spacing w:before="60" w:line="240" w:lineRule="exact"/>
              <w:ind w:left="284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2.1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</w:t>
            </w:r>
            <w:r>
              <w:rPr>
                <w:sz w:val="20"/>
              </w:rPr>
              <w:br/>
              <w:t xml:space="preserve"> 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делий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электронной аппаратуры, бытовых машин и </w:t>
            </w:r>
            <w:r>
              <w:rPr>
                <w:sz w:val="20"/>
              </w:rPr>
              <w:br/>
              <w:t xml:space="preserve">  приб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 и изготовлению металлоизделий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2.4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техническому обслуживанию и ремонту транспортных</w:t>
            </w:r>
            <w:r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2.6.1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их установленная мощность в 8-часовую смену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 вещей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праче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2.7.1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их установленная мощность в 8-часовую смену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 xml:space="preserve"> сухого белья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бань и душ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вых (саун)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2.9.1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парикмахе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ских (салонов красоты)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2.10.1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число кресел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кинолабораторий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прочие услуги бытового характера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приемных пунктов бытового обслуживания, </w:t>
            </w:r>
            <w:r>
              <w:rPr>
                <w:sz w:val="20"/>
              </w:rPr>
              <w:br/>
              <w:t xml:space="preserve"> прин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мающих заказы от населения на оказание услуг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Pr="00AB1787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>
              <w:rPr>
                <w:sz w:val="20"/>
              </w:rPr>
              <w:br/>
              <w:t xml:space="preserve"> 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делий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электронной аппаратуры, бытовых машин и </w:t>
            </w:r>
            <w:r>
              <w:rPr>
                <w:sz w:val="20"/>
              </w:rPr>
              <w:br/>
              <w:t xml:space="preserve">  приб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 и изготовлению металлоизделий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праче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кинолабораторий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ритуальных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прочих услуг бытового характера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rPr>
                <w:b/>
                <w:snapToGrid/>
                <w:sz w:val="20"/>
              </w:rPr>
            </w:pPr>
            <w:r>
              <w:rPr>
                <w:b/>
                <w:sz w:val="20"/>
              </w:rPr>
              <w:t xml:space="preserve">Объекты розничной торговли </w:t>
            </w:r>
            <w:r>
              <w:rPr>
                <w:b/>
                <w:sz w:val="20"/>
              </w:rPr>
              <w:br/>
              <w:t>и общественного питания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nil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Количество объектов розничной торговли </w:t>
            </w:r>
            <w:r>
              <w:rPr>
                <w:sz w:val="20"/>
              </w:rPr>
              <w:br/>
              <w:t>и общественного питания: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pStyle w:val="af"/>
              <w:spacing w:before="60" w:line="240" w:lineRule="exact"/>
              <w:rPr>
                <w:szCs w:val="24"/>
              </w:rPr>
            </w:pPr>
            <w:r>
              <w:rPr>
                <w:szCs w:val="24"/>
              </w:rPr>
              <w:t>магаз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ны (без торговых центров)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торговые центры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4.2.1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павиль</w:t>
            </w:r>
            <w:r>
              <w:rPr>
                <w:snapToGrid/>
                <w:sz w:val="20"/>
              </w:rPr>
              <w:t>о</w:t>
            </w:r>
            <w:r>
              <w:rPr>
                <w:snapToGrid/>
                <w:sz w:val="20"/>
              </w:rPr>
              <w:t>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  площадь торгового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pStyle w:val="11"/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палатки, кио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аптеки и аптечные магаз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4.5.1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  площадь торгового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аптечные киоски и пун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pStyle w:val="af"/>
              <w:spacing w:before="60" w:line="240" w:lineRule="exact"/>
              <w:rPr>
                <w:szCs w:val="24"/>
              </w:rPr>
            </w:pPr>
            <w:r>
              <w:rPr>
                <w:szCs w:val="24"/>
              </w:rPr>
              <w:t>общедоступные столовые, закусо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4.7.1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4.7.2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  площадь зала обслуживания посетит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pStyle w:val="af"/>
              <w:spacing w:before="60" w:line="240" w:lineRule="exact"/>
              <w:rPr>
                <w:szCs w:val="24"/>
              </w:rPr>
            </w:pPr>
            <w:r>
              <w:rPr>
                <w:szCs w:val="24"/>
              </w:rPr>
              <w:t xml:space="preserve">столовые, находящиеся на балансе учебных заведений,  </w:t>
            </w:r>
            <w:r>
              <w:rPr>
                <w:szCs w:val="24"/>
              </w:rPr>
              <w:br/>
              <w:t xml:space="preserve"> организаций, промышленных предприятий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4.8.1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4.8.2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рестораны, кафе, 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ind w:left="340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4.9.2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  площадь зала обслуживания посетит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автозаправочные ста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розничные рынки - вс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из них: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универсальные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lang w:val="en-US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4.11.4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специализированные (вещ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вые)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170"/>
              <w:rPr>
                <w:sz w:val="20"/>
              </w:rPr>
            </w:pPr>
            <w:proofErr w:type="gramStart"/>
            <w:r>
              <w:rPr>
                <w:sz w:val="20"/>
              </w:rPr>
              <w:t>специализированные</w:t>
            </w:r>
            <w:proofErr w:type="gramEnd"/>
            <w:r>
              <w:rPr>
                <w:sz w:val="20"/>
              </w:rPr>
              <w:t xml:space="preserve"> (по продаже продовольственных </w:t>
            </w:r>
            <w:r>
              <w:rPr>
                <w:sz w:val="20"/>
              </w:rPr>
              <w:br/>
              <w:t xml:space="preserve"> товаров)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4.11.7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>специализированные (по продаже ради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электро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br/>
              <w:t xml:space="preserve"> быт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 техники)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специализированные</w:t>
            </w:r>
            <w:proofErr w:type="gramEnd"/>
            <w:r>
              <w:rPr>
                <w:sz w:val="20"/>
              </w:rPr>
              <w:t xml:space="preserve"> (по продаже строительных </w:t>
            </w:r>
            <w:r>
              <w:rPr>
                <w:sz w:val="20"/>
              </w:rPr>
              <w:br/>
              <w:t xml:space="preserve"> 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риалов)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 специализированные сельскохозяйстве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 специализированные сельскохозяйственные </w:t>
            </w:r>
            <w:r>
              <w:rPr>
                <w:sz w:val="20"/>
              </w:rPr>
              <w:br/>
              <w:t xml:space="preserve">  кооперати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 специализированные (прочие)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4.11.17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10"/>
              <w:rPr>
                <w:sz w:val="20"/>
              </w:rPr>
            </w:pPr>
            <w:r>
              <w:rPr>
                <w:sz w:val="20"/>
              </w:rPr>
              <w:t>в них торговых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57" w:right="113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pStyle w:val="31"/>
              <w:keepNext w:val="0"/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Спортивные сооружения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спортивных сооружений - вс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pStyle w:val="aa"/>
              <w:spacing w:before="60" w:line="240" w:lineRule="exact"/>
              <w:ind w:left="340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из них муниципальных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из общего числа спортивных сооружений: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стадионы с трибунами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pStyle w:val="aa"/>
              <w:spacing w:before="60" w:line="240" w:lineRule="exact"/>
              <w:ind w:left="340"/>
              <w:rPr>
                <w:snapToGrid/>
                <w:sz w:val="20"/>
              </w:rPr>
            </w:pPr>
            <w:proofErr w:type="gramStart"/>
            <w:r>
              <w:rPr>
                <w:snapToGrid/>
                <w:sz w:val="20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плоскостные спортивные сооруж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5.3.1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pStyle w:val="aa"/>
              <w:spacing w:before="60" w:line="240" w:lineRule="exact"/>
              <w:ind w:left="340"/>
              <w:rPr>
                <w:snapToGrid/>
                <w:sz w:val="20"/>
              </w:rPr>
            </w:pPr>
            <w:proofErr w:type="gramStart"/>
            <w:r>
              <w:rPr>
                <w:snapToGrid/>
                <w:sz w:val="20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спортивные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5.4.1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pStyle w:val="aa"/>
              <w:spacing w:before="60" w:line="240" w:lineRule="exact"/>
              <w:ind w:left="340"/>
              <w:rPr>
                <w:snapToGrid/>
                <w:sz w:val="20"/>
              </w:rPr>
            </w:pPr>
            <w:proofErr w:type="gramStart"/>
            <w:r>
              <w:rPr>
                <w:snapToGrid/>
                <w:sz w:val="20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плавательные бассе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5.5.1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pStyle w:val="aa"/>
              <w:spacing w:before="60" w:line="240" w:lineRule="exact"/>
              <w:ind w:left="340"/>
              <w:rPr>
                <w:snapToGrid/>
                <w:sz w:val="20"/>
              </w:rPr>
            </w:pPr>
            <w:proofErr w:type="gramStart"/>
            <w:r>
              <w:rPr>
                <w:snapToGrid/>
                <w:sz w:val="20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Число детско-юношеских спо</w:t>
            </w:r>
            <w:r>
              <w:rPr>
                <w:snapToGrid/>
                <w:sz w:val="20"/>
              </w:rPr>
              <w:t>р</w:t>
            </w:r>
            <w:r>
              <w:rPr>
                <w:snapToGrid/>
                <w:sz w:val="20"/>
              </w:rPr>
              <w:t>тивных школ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Численность занимающихся в детско-юношеских </w:t>
            </w:r>
            <w:r>
              <w:rPr>
                <w:sz w:val="20"/>
              </w:rPr>
              <w:br/>
              <w:t>спорти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ных школах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pStyle w:val="21"/>
              <w:keepNext w:val="0"/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Предприятия по переработке отходов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rPr>
                <w:sz w:val="20"/>
              </w:rPr>
            </w:pPr>
            <w:r>
              <w:rPr>
                <w:snapToGrid/>
                <w:sz w:val="20"/>
              </w:rPr>
              <w:t>Количество</w:t>
            </w:r>
            <w:r>
              <w:rPr>
                <w:sz w:val="20"/>
              </w:rPr>
              <w:t xml:space="preserve"> предприятий по утилизации и переработке </w:t>
            </w:r>
            <w:r>
              <w:rPr>
                <w:sz w:val="20"/>
              </w:rPr>
              <w:br/>
              <w:t>бытовых и промышленных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ходов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pStyle w:val="aa"/>
              <w:spacing w:before="60" w:line="240" w:lineRule="exact"/>
              <w:ind w:left="340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из них муниципальных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rPr>
                <w:b/>
                <w:snapToGrid/>
                <w:sz w:val="20"/>
              </w:rPr>
            </w:pPr>
            <w:r>
              <w:rPr>
                <w:b/>
                <w:snapToGrid/>
                <w:sz w:val="20"/>
              </w:rPr>
              <w:t>Коммунальная сфера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6" w:space="0" w:color="auto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9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Общая протяженность улиц, проездов, наб</w:t>
            </w:r>
            <w:r>
              <w:rPr>
                <w:snapToGrid/>
                <w:sz w:val="20"/>
              </w:rPr>
              <w:t>е</w:t>
            </w:r>
            <w:r>
              <w:rPr>
                <w:snapToGrid/>
                <w:sz w:val="20"/>
              </w:rPr>
              <w:t xml:space="preserve">режных </w:t>
            </w:r>
            <w:r>
              <w:rPr>
                <w:snapToGrid/>
                <w:sz w:val="20"/>
              </w:rPr>
              <w:br/>
              <w:t xml:space="preserve"> на конец отчетного года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6" w:space="0" w:color="auto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Общая протяженность освещенных частей улиц, проездов, </w:t>
            </w:r>
            <w:r>
              <w:rPr>
                <w:snapToGrid/>
                <w:sz w:val="20"/>
              </w:rPr>
              <w:br/>
              <w:t xml:space="preserve"> н</w:t>
            </w:r>
            <w:r>
              <w:rPr>
                <w:snapToGrid/>
                <w:sz w:val="20"/>
              </w:rPr>
              <w:t>а</w:t>
            </w:r>
            <w:r>
              <w:rPr>
                <w:snapToGrid/>
                <w:sz w:val="20"/>
              </w:rPr>
              <w:t xml:space="preserve">бережных на конец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Общая площадь жилых помещений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Общая площадь жилых помещений в ветхих и авари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ных</w:t>
            </w:r>
            <w:r>
              <w:rPr>
                <w:sz w:val="20"/>
              </w:rPr>
              <w:br/>
              <w:t xml:space="preserve"> жилых домах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Число проживающих в ветхих жилых домах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Число проживающих в аварийных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лых домах 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Переселено из ветхих  и аварийных жилых домов за отчетный год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Одиночное протяжение уличной газ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вой сети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12460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в том числе нуждающейся в замене и ремо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те 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Заменено и отремонтировано уличной газовой сети за </w:t>
            </w:r>
            <w:r>
              <w:rPr>
                <w:sz w:val="20"/>
              </w:rPr>
              <w:br/>
              <w:t xml:space="preserve">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четный год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негазифированных</w:t>
            </w:r>
            <w:proofErr w:type="spellEnd"/>
            <w:r>
              <w:rPr>
                <w:sz w:val="20"/>
              </w:rPr>
              <w:t xml:space="preserve"> населенных пунктов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ind w:left="57" w:right="-57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Число источников теплоснабжения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из них мощностью до 3 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Протяженность тепловых и паровых сетей </w:t>
            </w:r>
            <w:r>
              <w:rPr>
                <w:sz w:val="20"/>
              </w:rPr>
              <w:br/>
              <w:t xml:space="preserve">в двухтрубном исчислении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в том числе </w:t>
            </w:r>
            <w:proofErr w:type="gramStart"/>
            <w:r>
              <w:rPr>
                <w:sz w:val="20"/>
              </w:rPr>
              <w:t>нуждающихся</w:t>
            </w:r>
            <w:proofErr w:type="gramEnd"/>
            <w:r>
              <w:rPr>
                <w:sz w:val="20"/>
              </w:rPr>
              <w:t xml:space="preserve"> в зам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сетей, которые были</w:t>
            </w:r>
            <w:r>
              <w:rPr>
                <w:sz w:val="20"/>
              </w:rPr>
              <w:br/>
              <w:t xml:space="preserve"> зам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нены и отремонтированы за отчетный год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Одиночное протяжение уличной водопрово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ной  сети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20"/>
              </w:rPr>
              <w:t>в том числе нуждающейся в зам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pStyle w:val="11"/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Одиночное протяжение уличной водопроводной сети, </w:t>
            </w:r>
            <w:r>
              <w:rPr>
                <w:rFonts w:ascii="Times New Roman" w:hAnsi="Times New Roman"/>
              </w:rPr>
              <w:br/>
              <w:t xml:space="preserve">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рая заменена и отремонтирована за отчетный год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Одиночное протяжение уличной канализацио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ной сети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227"/>
              <w:rPr>
                <w:sz w:val="20"/>
              </w:rPr>
            </w:pPr>
            <w:proofErr w:type="gramStart"/>
            <w:r>
              <w:rPr>
                <w:sz w:val="20"/>
              </w:rPr>
              <w:t>в том числе нуждающейся в зам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канализационной сети, </w:t>
            </w:r>
            <w:r>
              <w:rPr>
                <w:sz w:val="20"/>
              </w:rPr>
              <w:br/>
              <w:t xml:space="preserve"> кот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рая заменена и отремонтирована за отчетный  год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Учреждения социального обслуживания насел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стационарных учреждений социального </w:t>
            </w:r>
            <w:r>
              <w:rPr>
                <w:sz w:val="20"/>
              </w:rPr>
              <w:br/>
              <w:t>обслужив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для граждан пожилого возраста</w:t>
            </w:r>
            <w:r>
              <w:rPr>
                <w:sz w:val="20"/>
              </w:rPr>
              <w:br/>
              <w:t>и инвалидов (взрослых)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22.1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Численность граждан пожилого возраста и инвалидов (взрослых) по списку в стаци</w:t>
            </w:r>
            <w:r>
              <w:rPr>
                <w:snapToGrid/>
                <w:sz w:val="20"/>
              </w:rPr>
              <w:t>о</w:t>
            </w:r>
            <w:r>
              <w:rPr>
                <w:snapToGrid/>
                <w:sz w:val="20"/>
              </w:rPr>
              <w:t>нарных учреждениях социального обслуживания (на конец года)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учреждений для детей-инвалидов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24.1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центров социального обслуживания граждан </w:t>
            </w:r>
            <w:r>
              <w:rPr>
                <w:sz w:val="20"/>
              </w:rPr>
              <w:br/>
              <w:t>пожил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возраста и инвалидов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отделений социального обслуживания </w:t>
            </w:r>
            <w:r>
              <w:rPr>
                <w:sz w:val="20"/>
              </w:rPr>
              <w:br/>
              <w:t>на дому граждан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жилого возраста и инвалидов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обслуживаемых отделени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ми социального обслуживания на дому граждан пожилого возраста и инв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специализированных отделений социал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но-медицинского обслуживания на дому граждан пожилого возраста и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обслуживаемых специал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зированными отделениями социально-медицинского обслуж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вания на дому граждан пожилого возраста и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Общеобразовательные учреждения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pStyle w:val="11"/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дневных общеобразовательных учреждений</w:t>
            </w:r>
            <w:r>
              <w:rPr>
                <w:rFonts w:ascii="Times New Roman" w:hAnsi="Times New Roman"/>
              </w:rPr>
              <w:br/>
              <w:t xml:space="preserve"> на начало учебного года, всего  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pStyle w:val="11"/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структурных подразделений (филиалов) дневных </w:t>
            </w:r>
            <w:r>
              <w:rPr>
                <w:rFonts w:ascii="Times New Roman" w:hAnsi="Times New Roman"/>
              </w:rPr>
              <w:br/>
              <w:t>общеобразовательных учреждений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обучающихся в дневных </w:t>
            </w:r>
            <w:proofErr w:type="spellStart"/>
            <w:proofErr w:type="gramStart"/>
            <w:r>
              <w:rPr>
                <w:sz w:val="20"/>
              </w:rPr>
              <w:t>общеобразователь-ных</w:t>
            </w:r>
            <w:proofErr w:type="spellEnd"/>
            <w:proofErr w:type="gramEnd"/>
            <w:r>
              <w:rPr>
                <w:sz w:val="20"/>
              </w:rPr>
              <w:t xml:space="preserve"> учреждениях с учетом структурных подразделений (филиалов), 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вечерних (сменных) общеобразовательных </w:t>
            </w:r>
            <w:r>
              <w:rPr>
                <w:sz w:val="20"/>
              </w:rPr>
              <w:br/>
              <w:t xml:space="preserve">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ний, 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32.1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pStyle w:val="11"/>
              <w:spacing w:before="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структурных подразделений (филиалов) вечерних </w:t>
            </w:r>
            <w:r>
              <w:rPr>
                <w:rFonts w:ascii="Times New Roman" w:hAnsi="Times New Roman"/>
              </w:rPr>
              <w:br/>
              <w:t>(сменных) общеобразовательных учреждений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Численность обучающихся в вечерних (сменных) общеобразовательных учреждениях с учетом структурных подразделений (филиалов), 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Учреждения здравоохранения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  <w:szCs w:val="22"/>
              </w:rPr>
              <w:t>Число самостоятельных больничных учреждений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34.1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34.2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Районные участковые больницы в составе ЦРБ, другие </w:t>
            </w:r>
            <w:r>
              <w:rPr>
                <w:sz w:val="20"/>
                <w:szCs w:val="22"/>
              </w:rPr>
              <w:br/>
              <w:t>больничные отделения в составе ЛПУ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34.3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pStyle w:val="af"/>
              <w:spacing w:before="60" w:line="240" w:lineRule="exact"/>
              <w:rPr>
                <w:szCs w:val="22"/>
              </w:rPr>
            </w:pPr>
            <w:r>
              <w:rPr>
                <w:szCs w:val="22"/>
              </w:rPr>
              <w:t xml:space="preserve">    из них в составе муниципальных больничных </w:t>
            </w:r>
            <w:r>
              <w:rPr>
                <w:szCs w:val="22"/>
              </w:rPr>
              <w:br/>
              <w:t xml:space="preserve">     учреждений и других ЛПУ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  <w:szCs w:val="22"/>
              </w:rPr>
              <w:t>Число коек в самостоятельных больничных учреждениях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койка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35.1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койка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Число коек в больничных отделениях в составе ЦРБ и </w:t>
            </w:r>
            <w:r>
              <w:rPr>
                <w:sz w:val="20"/>
                <w:szCs w:val="22"/>
              </w:rPr>
              <w:br/>
              <w:t>других ЛПУ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койка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35.3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самостоятельных поликлиник для взрослых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36.1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36.2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Число поликлинических отделений для взрослых в составе </w:t>
            </w:r>
            <w:r>
              <w:rPr>
                <w:sz w:val="20"/>
                <w:szCs w:val="22"/>
              </w:rPr>
              <w:br/>
              <w:t xml:space="preserve"> больничных учреждений и других ЛПУ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36.3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в составе муниципальных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самостоятельных женских консультаций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37.1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37.2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поликлинических акушерско-гинекологических</w:t>
            </w:r>
            <w:r>
              <w:rPr>
                <w:sz w:val="20"/>
                <w:szCs w:val="22"/>
              </w:rPr>
              <w:br/>
              <w:t xml:space="preserve">отделений (кабинетов), женских консультаций в составе </w:t>
            </w:r>
            <w:r>
              <w:rPr>
                <w:sz w:val="20"/>
                <w:szCs w:val="22"/>
              </w:rPr>
              <w:br/>
              <w:t>больничных учреждений и других ЛПУ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37.3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в составе муниципальных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самостоятельных детских поликлиник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38.1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38.2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Число поликлинических детских отделений (кабинетов) </w:t>
            </w:r>
            <w:r>
              <w:rPr>
                <w:sz w:val="20"/>
                <w:szCs w:val="22"/>
              </w:rPr>
              <w:br/>
              <w:t xml:space="preserve"> в составе больничных учреждений и других ЛПУ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38.3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в составе муниципальных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самостоятельных стоматологических поликлиник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39.1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39.2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Число поликлинических стоматологических отделений </w:t>
            </w:r>
            <w:r>
              <w:rPr>
                <w:sz w:val="20"/>
                <w:szCs w:val="22"/>
              </w:rPr>
              <w:br/>
              <w:t xml:space="preserve"> (кабинетов) в составе больничных учреждений и других </w:t>
            </w:r>
            <w:r>
              <w:rPr>
                <w:sz w:val="20"/>
                <w:szCs w:val="22"/>
              </w:rPr>
              <w:br/>
              <w:t xml:space="preserve"> ЛПУ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39.3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в составе муниципальных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Число самостоятельных амбулаторно-поликлинических </w:t>
            </w:r>
            <w:r>
              <w:rPr>
                <w:sz w:val="20"/>
                <w:szCs w:val="22"/>
              </w:rPr>
              <w:br/>
              <w:t xml:space="preserve"> учреждений других типов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40.1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Центры семейного врача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40.3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Кабинеты доврачебного осмотра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самостоятельных станций скорой помощи</w:t>
            </w:r>
            <w:r>
              <w:rPr>
                <w:sz w:val="20"/>
                <w:szCs w:val="22"/>
              </w:rPr>
              <w:br/>
              <w:t xml:space="preserve">  (больниц скорой помощи)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41.1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gramStart"/>
            <w:r>
              <w:rPr>
                <w:sz w:val="20"/>
                <w:szCs w:val="22"/>
              </w:rPr>
              <w:t>из них муниципальные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41.2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Отделения скорой помощи в составе больничных</w:t>
            </w:r>
            <w:r>
              <w:rPr>
                <w:sz w:val="20"/>
                <w:szCs w:val="22"/>
              </w:rPr>
              <w:br/>
              <w:t xml:space="preserve">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41.3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в составе муниципальных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41.4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pStyle w:val="af"/>
              <w:spacing w:before="60" w:line="240" w:lineRule="exact"/>
              <w:rPr>
                <w:szCs w:val="22"/>
              </w:rPr>
            </w:pPr>
            <w:r>
              <w:rPr>
                <w:szCs w:val="22"/>
              </w:rPr>
              <w:t>Бригады скорой помощи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pStyle w:val="af"/>
              <w:spacing w:before="60" w:line="240" w:lineRule="exact"/>
              <w:rPr>
                <w:szCs w:val="22"/>
              </w:rPr>
            </w:pPr>
            <w:r>
              <w:rPr>
                <w:szCs w:val="22"/>
              </w:rPr>
              <w:t xml:space="preserve">Мощность амбулаторно-поликлинических учреждений </w:t>
            </w:r>
            <w:r>
              <w:rPr>
                <w:szCs w:val="22"/>
              </w:rPr>
              <w:br/>
              <w:t xml:space="preserve"> (самостоятельных и отделений в составе больничных </w:t>
            </w:r>
            <w:r>
              <w:rPr>
                <w:szCs w:val="22"/>
              </w:rPr>
              <w:br/>
              <w:t xml:space="preserve"> учреждений и других ЛПУ)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посещений </w:t>
            </w:r>
            <w:r>
              <w:rPr>
                <w:sz w:val="20"/>
                <w:szCs w:val="22"/>
              </w:rPr>
              <w:br/>
              <w:t>в смену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42.1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муниципальных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посещений </w:t>
            </w:r>
            <w:r>
              <w:rPr>
                <w:sz w:val="20"/>
                <w:szCs w:val="22"/>
              </w:rPr>
              <w:br/>
              <w:t>в смену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фельдшерско-акушерских пунктов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43.1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в составе муниципальных учреждений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Численность врачей всех специальностей (без зубных)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44.1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в муниципальных учреждениях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Численность среднего медицинского персонала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45.1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в муниципальных учреждениях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негосударственных больничных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46.1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 ОАО «РЖД»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коек в негосударственных больничных учреждениях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койка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Число негосударственных амбулаторно-поликлинических </w:t>
            </w:r>
            <w:r>
              <w:rPr>
                <w:sz w:val="20"/>
                <w:szCs w:val="22"/>
              </w:rPr>
              <w:br/>
              <w:t xml:space="preserve">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48.1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из них: </w:t>
            </w:r>
          </w:p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самостоятельные и входящие в состав больничных учреждений и других ЛПУ ОАО «РЖД»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кроме того: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48.2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стоматологические, зубопротезные учреждения </w:t>
            </w:r>
            <w:r>
              <w:rPr>
                <w:sz w:val="20"/>
                <w:szCs w:val="22"/>
              </w:rPr>
              <w:br/>
              <w:t xml:space="preserve">    (кабинеты)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женские консультации, акушерско-гинекологические </w:t>
            </w:r>
            <w:r>
              <w:rPr>
                <w:sz w:val="20"/>
                <w:szCs w:val="22"/>
              </w:rPr>
              <w:br/>
              <w:t xml:space="preserve">    кабинеты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Мощность негосударственных </w:t>
            </w:r>
            <w:proofErr w:type="spellStart"/>
            <w:r>
              <w:rPr>
                <w:sz w:val="20"/>
                <w:szCs w:val="22"/>
              </w:rPr>
              <w:t>амбулаторн</w:t>
            </w:r>
            <w:proofErr w:type="gramStart"/>
            <w:r>
              <w:rPr>
                <w:sz w:val="20"/>
                <w:szCs w:val="22"/>
              </w:rPr>
              <w:t>о</w:t>
            </w:r>
            <w:proofErr w:type="spellEnd"/>
            <w:r>
              <w:rPr>
                <w:sz w:val="20"/>
                <w:szCs w:val="22"/>
              </w:rPr>
              <w:t>-</w:t>
            </w:r>
            <w:proofErr w:type="gramEnd"/>
            <w:r>
              <w:rPr>
                <w:sz w:val="20"/>
                <w:szCs w:val="22"/>
              </w:rPr>
              <w:br/>
              <w:t xml:space="preserve"> поликлинических учреждений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посещений </w:t>
            </w:r>
            <w:r>
              <w:rPr>
                <w:sz w:val="20"/>
                <w:szCs w:val="22"/>
              </w:rPr>
              <w:br/>
              <w:t>в смену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Численность врачей всех специальностей (без зубных) </w:t>
            </w:r>
            <w:r>
              <w:rPr>
                <w:sz w:val="20"/>
                <w:szCs w:val="22"/>
              </w:rPr>
              <w:br/>
              <w:t xml:space="preserve"> в негосударственных лечебно-профилактических </w:t>
            </w:r>
            <w:r>
              <w:rPr>
                <w:sz w:val="20"/>
                <w:szCs w:val="22"/>
              </w:rPr>
              <w:br/>
              <w:t xml:space="preserve"> учреждениях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Численность среднего медицинского персонала </w:t>
            </w:r>
            <w:r>
              <w:rPr>
                <w:sz w:val="20"/>
                <w:szCs w:val="22"/>
              </w:rPr>
              <w:br/>
              <w:t xml:space="preserve"> в негосударственных лечебно-профилактических </w:t>
            </w:r>
            <w:r>
              <w:rPr>
                <w:sz w:val="20"/>
                <w:szCs w:val="22"/>
              </w:rPr>
              <w:br/>
              <w:t xml:space="preserve"> учреждениях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pStyle w:val="21"/>
              <w:keepNext w:val="0"/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Учреждения культуры и искусства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учреждений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типа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52.2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из них специалисты </w:t>
            </w:r>
            <w:proofErr w:type="spellStart"/>
            <w:r>
              <w:rPr>
                <w:sz w:val="20"/>
              </w:rPr>
              <w:t>культурно-досуговой</w:t>
            </w:r>
            <w:proofErr w:type="spellEnd"/>
            <w:r>
              <w:rPr>
                <w:sz w:val="20"/>
              </w:rPr>
              <w:t xml:space="preserve"> деятельн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библиотек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из них библиотечных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музеев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 из них научные сотрудники и экскурсоводы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профессиональных театров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из них художественный и артистический персонал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парков культуры и отдыха (городских садов)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 из них специалисты </w:t>
            </w:r>
            <w:proofErr w:type="spellStart"/>
            <w:r>
              <w:rPr>
                <w:sz w:val="20"/>
              </w:rPr>
              <w:t>культурно-досуговой</w:t>
            </w:r>
            <w:proofErr w:type="spellEnd"/>
            <w:r>
              <w:rPr>
                <w:sz w:val="20"/>
              </w:rPr>
              <w:t xml:space="preserve"> деятельн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зоопарков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57.2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из них научные сотрудники, ветеринарные врачи и </w:t>
            </w:r>
            <w:r>
              <w:rPr>
                <w:sz w:val="20"/>
              </w:rPr>
              <w:br/>
              <w:t xml:space="preserve">      фельдшеры, зоотехники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цирков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58.1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58.2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из них художественный и артистический персонал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детских музыкальных, художественных, </w:t>
            </w:r>
            <w:r>
              <w:rPr>
                <w:sz w:val="20"/>
              </w:rPr>
              <w:br/>
              <w:t xml:space="preserve"> хореограф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ческих школ и школ искусств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59.2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 из них преподавателей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Число кинотеатров и киноустановок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60.1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в них работников, 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pStyle w:val="21"/>
              <w:keepNext w:val="0"/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Организация охраны общественного порядка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муниципальных органов охраны общественного </w:t>
            </w:r>
            <w:r>
              <w:rPr>
                <w:sz w:val="20"/>
              </w:rPr>
              <w:br/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рядка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в них работников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Число добровольных формирований населения </w:t>
            </w:r>
            <w:r>
              <w:rPr>
                <w:sz w:val="20"/>
              </w:rPr>
              <w:br/>
              <w:t>по охране общественного порядка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62.1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в них участников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pStyle w:val="21"/>
              <w:keepNext w:val="0"/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Инвестиции в основной капитал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b/>
                <w:bCs/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Инвестиции в основной капитал за счет средств  муниципального бюдж</w:t>
            </w:r>
            <w:r>
              <w:rPr>
                <w:snapToGrid/>
                <w:sz w:val="20"/>
              </w:rPr>
              <w:t>е</w:t>
            </w:r>
            <w:r>
              <w:rPr>
                <w:snapToGrid/>
                <w:sz w:val="20"/>
              </w:rPr>
              <w:t>та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тысяча</w:t>
            </w:r>
            <w:r>
              <w:rPr>
                <w:sz w:val="20"/>
              </w:rPr>
              <w:br/>
              <w:t>рублей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7E68F6" w:rsidRDefault="007E68F6" w:rsidP="007E68F6">
      <w:r>
        <w:t>292</w:t>
      </w:r>
      <w:r>
        <w:br w:type="page"/>
      </w: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28"/>
        <w:gridCol w:w="5400"/>
        <w:gridCol w:w="1500"/>
        <w:gridCol w:w="1500"/>
      </w:tblGrid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E68F6" w:rsidRDefault="007E68F6" w:rsidP="00A32776">
            <w:pPr>
              <w:spacing w:before="40" w:after="40" w:line="20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ки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7E68F6" w:rsidRDefault="007E68F6" w:rsidP="00A32776">
            <w:pPr>
              <w:spacing w:before="40" w:after="4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7E68F6" w:rsidRDefault="007E68F6" w:rsidP="00A32776">
            <w:pPr>
              <w:spacing w:before="40" w:after="4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  <w:p w:rsidR="007E68F6" w:rsidRDefault="007E68F6" w:rsidP="00A32776">
            <w:pPr>
              <w:spacing w:before="40" w:after="4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измер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7E68F6" w:rsidRDefault="007E68F6" w:rsidP="00A32776">
            <w:pPr>
              <w:spacing w:before="40" w:after="4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F6" w:rsidRDefault="007E68F6" w:rsidP="00A32776">
            <w:pPr>
              <w:spacing w:line="20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8F6" w:rsidRDefault="007E68F6" w:rsidP="00A32776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vAlign w:val="bottom"/>
          </w:tcPr>
          <w:p w:rsidR="007E68F6" w:rsidRDefault="007E68F6" w:rsidP="00A32776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7E68F6" w:rsidRDefault="007E68F6" w:rsidP="00A32776">
            <w:pPr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8F6" w:rsidRDefault="007E68F6" w:rsidP="00A32776">
            <w:pPr>
              <w:pStyle w:val="21"/>
              <w:keepNext w:val="0"/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>Ввод жилья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rPr>
                <w:sz w:val="20"/>
              </w:rPr>
            </w:pPr>
            <w:r>
              <w:rPr>
                <w:sz w:val="20"/>
              </w:rPr>
              <w:t xml:space="preserve">Ввод в действие жилых домов на территории  </w:t>
            </w:r>
            <w:r>
              <w:rPr>
                <w:sz w:val="20"/>
              </w:rPr>
              <w:br/>
              <w:t xml:space="preserve">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образования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общей 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щади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spacing w:before="60" w:line="240" w:lineRule="exact"/>
              <w:ind w:left="57" w:right="-57"/>
              <w:jc w:val="center"/>
              <w:rPr>
                <w:sz w:val="20"/>
              </w:rPr>
            </w:pPr>
            <w:r>
              <w:rPr>
                <w:sz w:val="20"/>
              </w:rPr>
              <w:t>64.1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8F6" w:rsidRDefault="007E68F6" w:rsidP="00A32776">
            <w:pPr>
              <w:pStyle w:val="aa"/>
              <w:spacing w:before="6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  в том числе </w:t>
            </w:r>
            <w:proofErr w:type="gramStart"/>
            <w:r>
              <w:rPr>
                <w:snapToGrid/>
                <w:sz w:val="20"/>
              </w:rPr>
              <w:t>индив</w:t>
            </w:r>
            <w:r>
              <w:rPr>
                <w:snapToGrid/>
                <w:sz w:val="20"/>
              </w:rPr>
              <w:t>и</w:t>
            </w:r>
            <w:r>
              <w:rPr>
                <w:snapToGrid/>
                <w:sz w:val="20"/>
              </w:rPr>
              <w:t>дуальных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E68F6" w:rsidRDefault="007E68F6" w:rsidP="00A32776">
            <w:pPr>
              <w:spacing w:before="6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общей </w:t>
            </w:r>
            <w:r>
              <w:rPr>
                <w:sz w:val="20"/>
              </w:rPr>
              <w:br/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68F6" w:rsidRDefault="007E68F6" w:rsidP="00A32776">
            <w:pPr>
              <w:spacing w:before="6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</w:tr>
    </w:tbl>
    <w:p w:rsidR="007E68F6" w:rsidRDefault="007E68F6" w:rsidP="007E68F6">
      <w:pPr>
        <w:spacing w:before="20"/>
        <w:ind w:firstLine="709"/>
        <w:jc w:val="both"/>
        <w:rPr>
          <w:sz w:val="20"/>
        </w:rPr>
      </w:pPr>
    </w:p>
    <w:p w:rsidR="007E68F6" w:rsidRDefault="007E68F6" w:rsidP="007E68F6">
      <w:pPr>
        <w:pStyle w:val="Normal"/>
        <w:widowControl/>
        <w:spacing w:before="20"/>
        <w:ind w:left="708"/>
      </w:pPr>
      <w:r>
        <w:t xml:space="preserve">Коды по ОКЕИ: километр – 008; метр – 006; квадратный метр – 055; тысяча квадратных метров – 058; гектар – 059; квадратный метр общей площади – 081; килограмм – 166; тысяча рублей – 384;  </w:t>
      </w:r>
      <w:r>
        <w:br/>
        <w:t>посещение в смену – 545; един</w:t>
      </w:r>
      <w:r>
        <w:t>и</w:t>
      </w:r>
      <w:r>
        <w:t>ца – 642; место – 698; человек – 792; койка – 911.</w:t>
      </w:r>
    </w:p>
    <w:p w:rsidR="007E68F6" w:rsidRDefault="007E68F6" w:rsidP="007E68F6">
      <w:pPr>
        <w:spacing w:before="120"/>
        <w:ind w:firstLine="709"/>
        <w:jc w:val="both"/>
        <w:rPr>
          <w:sz w:val="20"/>
        </w:rPr>
      </w:pPr>
    </w:p>
    <w:p w:rsidR="007E68F6" w:rsidRDefault="007E68F6" w:rsidP="007E68F6">
      <w:pPr>
        <w:pStyle w:val="a8"/>
        <w:spacing w:before="20"/>
        <w:ind w:firstLine="708"/>
        <w:rPr>
          <w:rFonts w:ascii="Times New Roman" w:hAnsi="Times New Roman"/>
          <w:b/>
          <w:bCs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Справочно</w:t>
      </w:r>
      <w:proofErr w:type="spellEnd"/>
      <w:r>
        <w:rPr>
          <w:rFonts w:ascii="Times New Roman" w:hAnsi="Times New Roman"/>
          <w:b/>
          <w:bCs/>
          <w:sz w:val="22"/>
        </w:rPr>
        <w:t>:</w:t>
      </w:r>
    </w:p>
    <w:p w:rsidR="007E68F6" w:rsidRDefault="007E68F6" w:rsidP="007E68F6">
      <w:pPr>
        <w:spacing w:before="120"/>
        <w:ind w:firstLine="708"/>
        <w:jc w:val="both"/>
        <w:rPr>
          <w:sz w:val="22"/>
        </w:rPr>
      </w:pPr>
      <w:r>
        <w:rPr>
          <w:sz w:val="22"/>
        </w:rPr>
        <w:t xml:space="preserve">65. Наличие генерального плана городского округа (схемы территориального планирования муниципального  района) </w:t>
      </w:r>
      <w:proofErr w:type="spellStart"/>
      <w:r>
        <w:rPr>
          <w:sz w:val="22"/>
        </w:rPr>
        <w:t>_______нет</w:t>
      </w:r>
      <w:proofErr w:type="spellEnd"/>
      <w:r>
        <w:rPr>
          <w:sz w:val="22"/>
        </w:rPr>
        <w:t>_______________ (да, нет)</w:t>
      </w:r>
    </w:p>
    <w:p w:rsidR="007E68F6" w:rsidRDefault="007E68F6" w:rsidP="007E68F6">
      <w:pPr>
        <w:spacing w:before="120"/>
        <w:jc w:val="both"/>
        <w:rPr>
          <w:sz w:val="22"/>
        </w:rPr>
      </w:pPr>
      <w:r>
        <w:rPr>
          <w:sz w:val="22"/>
        </w:rPr>
        <w:t xml:space="preserve">               в том числе:</w:t>
      </w:r>
    </w:p>
    <w:p w:rsidR="007E68F6" w:rsidRDefault="007E68F6" w:rsidP="007E68F6">
      <w:pPr>
        <w:spacing w:before="1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утвержденного </w:t>
      </w:r>
      <w:proofErr w:type="spellStart"/>
      <w:r>
        <w:rPr>
          <w:sz w:val="22"/>
        </w:rPr>
        <w:t>_______нет____________</w:t>
      </w:r>
      <w:proofErr w:type="spellEnd"/>
      <w:r>
        <w:rPr>
          <w:sz w:val="22"/>
        </w:rPr>
        <w:t>(да, нет)</w:t>
      </w:r>
    </w:p>
    <w:p w:rsidR="007E68F6" w:rsidRDefault="007E68F6" w:rsidP="007E68F6">
      <w:pPr>
        <w:spacing w:before="1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находящегося</w:t>
      </w:r>
      <w:proofErr w:type="gramEnd"/>
      <w:r>
        <w:rPr>
          <w:sz w:val="22"/>
        </w:rPr>
        <w:t xml:space="preserve"> в стадии разработки </w:t>
      </w:r>
      <w:proofErr w:type="spellStart"/>
      <w:r>
        <w:rPr>
          <w:sz w:val="22"/>
        </w:rPr>
        <w:t>__________нет</w:t>
      </w:r>
      <w:proofErr w:type="spellEnd"/>
      <w:r>
        <w:rPr>
          <w:sz w:val="22"/>
        </w:rPr>
        <w:t>__________ (да, нет)</w:t>
      </w:r>
    </w:p>
    <w:p w:rsidR="007E68F6" w:rsidRDefault="007E68F6" w:rsidP="007E68F6">
      <w:pPr>
        <w:spacing w:before="120" w:line="200" w:lineRule="exact"/>
        <w:jc w:val="both"/>
        <w:rPr>
          <w:sz w:val="22"/>
        </w:rPr>
      </w:pPr>
    </w:p>
    <w:p w:rsidR="007E68F6" w:rsidRDefault="007E68F6" w:rsidP="007E68F6">
      <w:pPr>
        <w:spacing w:before="120" w:line="200" w:lineRule="exact"/>
        <w:jc w:val="both"/>
        <w:rPr>
          <w:sz w:val="22"/>
        </w:rPr>
      </w:pPr>
    </w:p>
    <w:p w:rsidR="007E68F6" w:rsidRDefault="007E68F6" w:rsidP="007E68F6">
      <w:pPr>
        <w:spacing w:before="120" w:line="200" w:lineRule="exact"/>
        <w:jc w:val="both"/>
        <w:rPr>
          <w:sz w:val="20"/>
        </w:rPr>
      </w:pPr>
    </w:p>
    <w:tbl>
      <w:tblPr>
        <w:tblW w:w="11907" w:type="dxa"/>
        <w:tblLayout w:type="fixed"/>
        <w:tblLook w:val="0000"/>
      </w:tblPr>
      <w:tblGrid>
        <w:gridCol w:w="4111"/>
        <w:gridCol w:w="1951"/>
        <w:gridCol w:w="283"/>
        <w:gridCol w:w="2552"/>
        <w:gridCol w:w="283"/>
        <w:gridCol w:w="2727"/>
      </w:tblGrid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7E68F6" w:rsidRDefault="007E68F6" w:rsidP="00A32776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лицо, ответственное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</w:p>
          <w:p w:rsidR="007E68F6" w:rsidRDefault="007E68F6" w:rsidP="00A32776">
            <w:pPr>
              <w:pStyle w:val="a8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4786" w:type="dxa"/>
            <w:gridSpan w:val="3"/>
            <w:tcBorders>
              <w:bottom w:val="nil"/>
            </w:tcBorders>
          </w:tcPr>
          <w:p w:rsidR="007E68F6" w:rsidRDefault="007E68F6" w:rsidP="00A32776">
            <w:pPr>
              <w:pStyle w:val="a8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Управляющая делами         Ильясова В.Г</w:t>
            </w:r>
          </w:p>
        </w:tc>
        <w:tc>
          <w:tcPr>
            <w:tcW w:w="3010" w:type="dxa"/>
            <w:gridSpan w:val="2"/>
          </w:tcPr>
          <w:p w:rsidR="007E68F6" w:rsidRDefault="007E68F6" w:rsidP="00A32776">
            <w:pPr>
              <w:pStyle w:val="a8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7E68F6" w:rsidRDefault="007E68F6" w:rsidP="00A32776">
            <w:pPr>
              <w:pStyle w:val="a8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7E68F6" w:rsidRDefault="007E68F6" w:rsidP="00A32776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7E68F6" w:rsidRDefault="007E68F6" w:rsidP="00A32776">
            <w:pPr>
              <w:pStyle w:val="a8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E68F6" w:rsidRDefault="007E68F6" w:rsidP="00A32776">
            <w:pPr>
              <w:pStyle w:val="a8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68F6" w:rsidRDefault="007E68F6" w:rsidP="00A32776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7E68F6" w:rsidRDefault="007E68F6" w:rsidP="00A32776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E68F6" w:rsidRDefault="007E68F6" w:rsidP="00A32776">
            <w:pPr>
              <w:pStyle w:val="a8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7E68F6" w:rsidRDefault="007E68F6" w:rsidP="00A32776">
            <w:pPr>
              <w:pStyle w:val="a8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пись)</w:t>
            </w: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4111" w:type="dxa"/>
          </w:tcPr>
          <w:p w:rsidR="007E68F6" w:rsidRDefault="007E68F6" w:rsidP="00A32776">
            <w:pPr>
              <w:pStyle w:val="a8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7E68F6" w:rsidRDefault="007E68F6" w:rsidP="00A32776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2-96-85</w:t>
            </w:r>
          </w:p>
        </w:tc>
        <w:tc>
          <w:tcPr>
            <w:tcW w:w="283" w:type="dxa"/>
          </w:tcPr>
          <w:p w:rsidR="007E68F6" w:rsidRDefault="007E68F6" w:rsidP="00A32776">
            <w:pPr>
              <w:pStyle w:val="a8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E68F6" w:rsidRDefault="007E68F6" w:rsidP="00A32776">
            <w:pPr>
              <w:pStyle w:val="a8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«_31_»_марта_2010 год</w:t>
            </w:r>
          </w:p>
        </w:tc>
        <w:tc>
          <w:tcPr>
            <w:tcW w:w="283" w:type="dxa"/>
          </w:tcPr>
          <w:p w:rsidR="007E68F6" w:rsidRDefault="007E68F6" w:rsidP="00A32776">
            <w:pPr>
              <w:pStyle w:val="a8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7E68F6" w:rsidRDefault="007E68F6" w:rsidP="00A32776">
            <w:pPr>
              <w:pStyle w:val="a8"/>
              <w:spacing w:after="0"/>
              <w:rPr>
                <w:rFonts w:ascii="Times New Roman" w:hAnsi="Times New Roman"/>
              </w:rPr>
            </w:pPr>
          </w:p>
        </w:tc>
      </w:tr>
      <w:tr w:rsidR="007E68F6" w:rsidTr="00A327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7E68F6" w:rsidRDefault="007E68F6" w:rsidP="00A32776">
            <w:pPr>
              <w:pStyle w:val="a8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7E68F6" w:rsidRDefault="007E68F6" w:rsidP="00A32776">
            <w:pPr>
              <w:pStyle w:val="a8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лефона)</w:t>
            </w:r>
          </w:p>
        </w:tc>
        <w:tc>
          <w:tcPr>
            <w:tcW w:w="283" w:type="dxa"/>
          </w:tcPr>
          <w:p w:rsidR="007E68F6" w:rsidRDefault="007E68F6" w:rsidP="00A32776">
            <w:pPr>
              <w:pStyle w:val="a8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E68F6" w:rsidRDefault="007E68F6" w:rsidP="00A32776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(дата составления</w:t>
            </w:r>
            <w:proofErr w:type="gramEnd"/>
          </w:p>
          <w:p w:rsidR="007E68F6" w:rsidRDefault="007E68F6" w:rsidP="00A32776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та)</w:t>
            </w:r>
          </w:p>
        </w:tc>
        <w:tc>
          <w:tcPr>
            <w:tcW w:w="283" w:type="dxa"/>
          </w:tcPr>
          <w:p w:rsidR="007E68F6" w:rsidRDefault="007E68F6" w:rsidP="00A32776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7E68F6" w:rsidRDefault="007E68F6" w:rsidP="00A32776">
            <w:pPr>
              <w:pStyle w:val="a8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7E68F6" w:rsidRDefault="007E68F6" w:rsidP="007E68F6">
      <w:pPr>
        <w:pStyle w:val="23"/>
        <w:widowControl w:val="0"/>
        <w:rPr>
          <w:sz w:val="20"/>
        </w:rPr>
      </w:pPr>
    </w:p>
    <w:p w:rsidR="0070644F" w:rsidRDefault="007E68F6" w:rsidP="007E68F6">
      <w:r>
        <w:rPr>
          <w:b/>
        </w:rPr>
        <w:br w:type="page"/>
      </w:r>
    </w:p>
    <w:sectPr w:rsidR="0070644F" w:rsidSect="007E68F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6C38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A8B0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9C76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087A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8615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AD5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03B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605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345B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C032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8F6"/>
    <w:rsid w:val="00313146"/>
    <w:rsid w:val="00656ADA"/>
    <w:rsid w:val="0070644F"/>
    <w:rsid w:val="007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68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7E68F6"/>
    <w:pPr>
      <w:keepNext/>
      <w:spacing w:before="60" w:after="60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1"/>
    <w:next w:val="a1"/>
    <w:link w:val="22"/>
    <w:qFormat/>
    <w:rsid w:val="007E68F6"/>
    <w:pPr>
      <w:keepNext/>
      <w:spacing w:before="120"/>
      <w:outlineLvl w:val="1"/>
    </w:pPr>
    <w:rPr>
      <w:b/>
    </w:rPr>
  </w:style>
  <w:style w:type="paragraph" w:styleId="31">
    <w:name w:val="heading 3"/>
    <w:basedOn w:val="a1"/>
    <w:next w:val="a1"/>
    <w:link w:val="32"/>
    <w:qFormat/>
    <w:rsid w:val="007E68F6"/>
    <w:pPr>
      <w:keepNext/>
      <w:spacing w:before="120"/>
      <w:ind w:right="-113"/>
      <w:outlineLvl w:val="2"/>
    </w:pPr>
    <w:rPr>
      <w:b/>
    </w:rPr>
  </w:style>
  <w:style w:type="paragraph" w:styleId="41">
    <w:name w:val="heading 4"/>
    <w:basedOn w:val="a1"/>
    <w:next w:val="a1"/>
    <w:link w:val="42"/>
    <w:qFormat/>
    <w:rsid w:val="007E68F6"/>
    <w:pPr>
      <w:keepNext/>
      <w:spacing w:before="60"/>
      <w:jc w:val="center"/>
      <w:outlineLvl w:val="3"/>
    </w:pPr>
    <w:rPr>
      <w:b/>
      <w:sz w:val="20"/>
    </w:rPr>
  </w:style>
  <w:style w:type="paragraph" w:styleId="7">
    <w:name w:val="heading 7"/>
    <w:basedOn w:val="a1"/>
    <w:next w:val="a1"/>
    <w:link w:val="70"/>
    <w:qFormat/>
    <w:rsid w:val="007E68F6"/>
    <w:pPr>
      <w:keepNext/>
      <w:widowControl w:val="0"/>
      <w:jc w:val="center"/>
      <w:outlineLvl w:val="6"/>
    </w:pPr>
    <w:rPr>
      <w:b/>
    </w:rPr>
  </w:style>
  <w:style w:type="paragraph" w:styleId="8">
    <w:name w:val="heading 8"/>
    <w:basedOn w:val="a1"/>
    <w:next w:val="a1"/>
    <w:link w:val="80"/>
    <w:qFormat/>
    <w:rsid w:val="007E68F6"/>
    <w:pPr>
      <w:keepNext/>
      <w:widowControl w:val="0"/>
      <w:spacing w:before="120"/>
      <w:jc w:val="center"/>
      <w:outlineLvl w:val="7"/>
    </w:pPr>
    <w:rPr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7E68F6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7E68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7E68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7E68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E68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7E68F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-1">
    <w:name w:val="абзац-1"/>
    <w:basedOn w:val="a1"/>
    <w:rsid w:val="007E68F6"/>
    <w:pPr>
      <w:spacing w:line="360" w:lineRule="auto"/>
      <w:ind w:firstLine="709"/>
    </w:pPr>
  </w:style>
  <w:style w:type="paragraph" w:styleId="a5">
    <w:name w:val="header"/>
    <w:basedOn w:val="a1"/>
    <w:link w:val="a6"/>
    <w:rsid w:val="007E68F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2"/>
    <w:link w:val="a5"/>
    <w:rsid w:val="007E68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2"/>
    <w:rsid w:val="007E68F6"/>
  </w:style>
  <w:style w:type="paragraph" w:styleId="a8">
    <w:name w:val="Body Text"/>
    <w:basedOn w:val="a1"/>
    <w:link w:val="a9"/>
    <w:rsid w:val="007E68F6"/>
    <w:pPr>
      <w:widowControl w:val="0"/>
      <w:spacing w:after="120"/>
    </w:pPr>
    <w:rPr>
      <w:rFonts w:ascii="Arial" w:hAnsi="Arial"/>
      <w:sz w:val="20"/>
    </w:rPr>
  </w:style>
  <w:style w:type="character" w:customStyle="1" w:styleId="a9">
    <w:name w:val="Основной текст Знак"/>
    <w:basedOn w:val="a2"/>
    <w:link w:val="a8"/>
    <w:rsid w:val="007E68F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">
    <w:name w:val="Термин"/>
    <w:basedOn w:val="a1"/>
    <w:next w:val="ab"/>
    <w:rsid w:val="007E68F6"/>
    <w:rPr>
      <w:snapToGrid w:val="0"/>
    </w:rPr>
  </w:style>
  <w:style w:type="paragraph" w:customStyle="1" w:styleId="ab">
    <w:name w:val="Список определений"/>
    <w:basedOn w:val="a1"/>
    <w:next w:val="aa"/>
    <w:rsid w:val="007E68F6"/>
    <w:pPr>
      <w:ind w:left="360"/>
    </w:pPr>
    <w:rPr>
      <w:snapToGrid w:val="0"/>
    </w:rPr>
  </w:style>
  <w:style w:type="paragraph" w:customStyle="1" w:styleId="Normal">
    <w:name w:val="Normal"/>
    <w:rsid w:val="007E68F6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rsid w:val="007E68F6"/>
    <w:pPr>
      <w:spacing w:before="120"/>
    </w:pPr>
    <w:rPr>
      <w:rFonts w:ascii="Times New Roman CYR" w:hAnsi="Times New Roman CYR"/>
      <w:sz w:val="22"/>
    </w:rPr>
  </w:style>
  <w:style w:type="character" w:customStyle="1" w:styleId="24">
    <w:name w:val="Основной текст 2 Знак"/>
    <w:basedOn w:val="a2"/>
    <w:link w:val="23"/>
    <w:rsid w:val="007E68F6"/>
    <w:rPr>
      <w:rFonts w:ascii="Times New Roman CYR" w:eastAsia="Times New Roman" w:hAnsi="Times New Roman CYR" w:cs="Times New Roman"/>
      <w:szCs w:val="20"/>
      <w:lang w:eastAsia="ru-RU"/>
    </w:rPr>
  </w:style>
  <w:style w:type="paragraph" w:styleId="ac">
    <w:name w:val="Body Text Indent"/>
    <w:basedOn w:val="a1"/>
    <w:link w:val="ad"/>
    <w:rsid w:val="007E68F6"/>
    <w:pPr>
      <w:autoSpaceDE w:val="0"/>
      <w:autoSpaceDN w:val="0"/>
      <w:ind w:firstLine="720"/>
      <w:jc w:val="both"/>
    </w:pPr>
    <w:rPr>
      <w:rFonts w:ascii="MS Sans Serif" w:hAnsi="MS Sans Serif"/>
      <w:sz w:val="28"/>
    </w:rPr>
  </w:style>
  <w:style w:type="character" w:customStyle="1" w:styleId="ad">
    <w:name w:val="Основной текст с отступом Знак"/>
    <w:basedOn w:val="a2"/>
    <w:link w:val="ac"/>
    <w:rsid w:val="007E68F6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25">
    <w:name w:val="Body Text Indent 2"/>
    <w:basedOn w:val="a1"/>
    <w:link w:val="26"/>
    <w:rsid w:val="007E68F6"/>
    <w:pPr>
      <w:spacing w:before="20"/>
      <w:ind w:firstLine="709"/>
    </w:pPr>
    <w:rPr>
      <w:sz w:val="22"/>
    </w:rPr>
  </w:style>
  <w:style w:type="character" w:customStyle="1" w:styleId="26">
    <w:name w:val="Основной текст с отступом 2 Знак"/>
    <w:basedOn w:val="a2"/>
    <w:link w:val="25"/>
    <w:rsid w:val="007E68F6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1"/>
    <w:link w:val="34"/>
    <w:rsid w:val="007E68F6"/>
    <w:pPr>
      <w:tabs>
        <w:tab w:val="left" w:pos="1515"/>
      </w:tabs>
      <w:autoSpaceDE w:val="0"/>
      <w:autoSpaceDN w:val="0"/>
      <w:spacing w:before="120" w:line="240" w:lineRule="exact"/>
      <w:ind w:firstLine="709"/>
      <w:jc w:val="both"/>
    </w:pPr>
    <w:rPr>
      <w:color w:val="FF0000"/>
      <w:sz w:val="20"/>
    </w:rPr>
  </w:style>
  <w:style w:type="character" w:customStyle="1" w:styleId="34">
    <w:name w:val="Основной текст с отступом 3 Знак"/>
    <w:basedOn w:val="a2"/>
    <w:link w:val="33"/>
    <w:rsid w:val="007E68F6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e">
    <w:name w:val="Normal (Web)"/>
    <w:basedOn w:val="a1"/>
    <w:rsid w:val="007E68F6"/>
    <w:pPr>
      <w:spacing w:before="100" w:after="100"/>
    </w:pPr>
    <w:rPr>
      <w:rFonts w:ascii="Arial Unicode MS" w:eastAsia="Arial Unicode MS" w:hAnsi="Arial Unicode MS" w:hint="eastAsia"/>
    </w:rPr>
  </w:style>
  <w:style w:type="paragraph" w:styleId="a0">
    <w:name w:val="List Bullet"/>
    <w:basedOn w:val="a1"/>
    <w:autoRedefine/>
    <w:rsid w:val="007E68F6"/>
    <w:pPr>
      <w:numPr>
        <w:numId w:val="2"/>
      </w:numPr>
    </w:pPr>
  </w:style>
  <w:style w:type="paragraph" w:styleId="20">
    <w:name w:val="List Bullet 2"/>
    <w:basedOn w:val="a1"/>
    <w:autoRedefine/>
    <w:rsid w:val="007E68F6"/>
    <w:pPr>
      <w:numPr>
        <w:numId w:val="3"/>
      </w:numPr>
    </w:pPr>
  </w:style>
  <w:style w:type="paragraph" w:styleId="30">
    <w:name w:val="List Bullet 3"/>
    <w:basedOn w:val="a1"/>
    <w:autoRedefine/>
    <w:rsid w:val="007E68F6"/>
    <w:pPr>
      <w:numPr>
        <w:numId w:val="1"/>
      </w:numPr>
    </w:pPr>
  </w:style>
  <w:style w:type="paragraph" w:styleId="40">
    <w:name w:val="List Bullet 4"/>
    <w:basedOn w:val="a1"/>
    <w:autoRedefine/>
    <w:rsid w:val="007E68F6"/>
    <w:pPr>
      <w:numPr>
        <w:numId w:val="4"/>
      </w:numPr>
    </w:pPr>
  </w:style>
  <w:style w:type="paragraph" w:styleId="50">
    <w:name w:val="List Bullet 5"/>
    <w:basedOn w:val="a1"/>
    <w:autoRedefine/>
    <w:rsid w:val="007E68F6"/>
    <w:pPr>
      <w:numPr>
        <w:numId w:val="5"/>
      </w:numPr>
    </w:pPr>
  </w:style>
  <w:style w:type="paragraph" w:styleId="a">
    <w:name w:val="List Number"/>
    <w:basedOn w:val="a1"/>
    <w:rsid w:val="007E68F6"/>
    <w:pPr>
      <w:numPr>
        <w:numId w:val="6"/>
      </w:numPr>
    </w:pPr>
  </w:style>
  <w:style w:type="paragraph" w:styleId="2">
    <w:name w:val="List Number 2"/>
    <w:basedOn w:val="a1"/>
    <w:rsid w:val="007E68F6"/>
    <w:pPr>
      <w:numPr>
        <w:numId w:val="7"/>
      </w:numPr>
    </w:pPr>
  </w:style>
  <w:style w:type="paragraph" w:styleId="3">
    <w:name w:val="List Number 3"/>
    <w:basedOn w:val="a1"/>
    <w:rsid w:val="007E68F6"/>
    <w:pPr>
      <w:numPr>
        <w:numId w:val="8"/>
      </w:numPr>
    </w:pPr>
  </w:style>
  <w:style w:type="paragraph" w:styleId="4">
    <w:name w:val="List Number 4"/>
    <w:basedOn w:val="a1"/>
    <w:rsid w:val="007E68F6"/>
    <w:pPr>
      <w:numPr>
        <w:numId w:val="9"/>
      </w:numPr>
    </w:pPr>
  </w:style>
  <w:style w:type="paragraph" w:styleId="5">
    <w:name w:val="List Number 5"/>
    <w:basedOn w:val="a1"/>
    <w:rsid w:val="007E68F6"/>
    <w:pPr>
      <w:numPr>
        <w:numId w:val="10"/>
      </w:numPr>
    </w:pPr>
  </w:style>
  <w:style w:type="paragraph" w:customStyle="1" w:styleId="11">
    <w:name w:val="Обычный1"/>
    <w:rsid w:val="007E68F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Стиль1"/>
    <w:basedOn w:val="a1"/>
    <w:rsid w:val="007E68F6"/>
    <w:pPr>
      <w:spacing w:line="360" w:lineRule="auto"/>
      <w:ind w:firstLine="709"/>
      <w:jc w:val="both"/>
    </w:pPr>
    <w:rPr>
      <w:rFonts w:ascii="Arial" w:hAnsi="Arial"/>
    </w:rPr>
  </w:style>
  <w:style w:type="paragraph" w:styleId="35">
    <w:name w:val="Body Text 3"/>
    <w:basedOn w:val="a1"/>
    <w:link w:val="36"/>
    <w:rsid w:val="007E68F6"/>
    <w:pPr>
      <w:spacing w:before="120"/>
      <w:jc w:val="center"/>
    </w:pPr>
    <w:rPr>
      <w:bCs/>
      <w:caps/>
      <w:sz w:val="20"/>
    </w:rPr>
  </w:style>
  <w:style w:type="character" w:customStyle="1" w:styleId="36">
    <w:name w:val="Основной текст 3 Знак"/>
    <w:basedOn w:val="a2"/>
    <w:link w:val="35"/>
    <w:rsid w:val="007E68F6"/>
    <w:rPr>
      <w:rFonts w:ascii="Times New Roman" w:eastAsia="Times New Roman" w:hAnsi="Times New Roman" w:cs="Times New Roman"/>
      <w:bCs/>
      <w:caps/>
      <w:sz w:val="20"/>
      <w:szCs w:val="20"/>
      <w:lang w:eastAsia="ru-RU"/>
    </w:rPr>
  </w:style>
  <w:style w:type="paragraph" w:styleId="af">
    <w:name w:val="endnote text"/>
    <w:basedOn w:val="a1"/>
    <w:link w:val="af0"/>
    <w:semiHidden/>
    <w:rsid w:val="007E68F6"/>
    <w:rPr>
      <w:sz w:val="20"/>
    </w:rPr>
  </w:style>
  <w:style w:type="character" w:customStyle="1" w:styleId="af0">
    <w:name w:val="Текст концевой сноски Знак"/>
    <w:basedOn w:val="a2"/>
    <w:link w:val="af"/>
    <w:semiHidden/>
    <w:rsid w:val="007E68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2412</Words>
  <Characters>13752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2017-11-27T10:41:00Z</dcterms:created>
  <dcterms:modified xsi:type="dcterms:W3CDTF">2017-11-27T10:41:00Z</dcterms:modified>
</cp:coreProperties>
</file>