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BA4B16" w:rsidRPr="00BA4B16" w:rsidTr="00BA4B16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B16" w:rsidRDefault="00BA4B16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BA4B16" w:rsidRDefault="00BA4B16">
            <w:pPr>
              <w:spacing w:after="0"/>
              <w:jc w:val="center"/>
              <w:rPr>
                <w:rFonts w:ascii="BashSimple" w:eastAsiaTheme="minorHAnsi" w:hAnsi="BashSimple"/>
                <w:sz w:val="20"/>
                <w:szCs w:val="20"/>
                <w:lang w:val="be-BY"/>
              </w:rPr>
            </w:pPr>
          </w:p>
          <w:p w:rsidR="00BA4B16" w:rsidRDefault="00BA4B1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BA4B16" w:rsidRDefault="00BA4B1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BA4B16" w:rsidRDefault="00BA4B1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BA4B16" w:rsidRDefault="00BA4B16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BA4B16" w:rsidRDefault="00BA4B16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2-31-45,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4B16" w:rsidRDefault="00BA4B16">
            <w:pPr>
              <w:spacing w:after="0"/>
              <w:rPr>
                <w:sz w:val="20"/>
                <w:szCs w:val="20"/>
                <w:lang w:val="be-BY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 w:eastAsia="en-US"/>
              </w:rPr>
            </w:pP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Совет сельского поселения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 xml:space="preserve"> сельсовет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BA4B16" w:rsidRDefault="00BA4B16">
            <w:pPr>
              <w:pStyle w:val="a4"/>
              <w:spacing w:line="276" w:lineRule="auto"/>
              <w:rPr>
                <w:rFonts w:ascii="BashSimple" w:hAnsi="BashSimple"/>
                <w:sz w:val="20"/>
                <w:szCs w:val="20"/>
                <w:lang w:val="ru-RU" w:eastAsia="en-US"/>
              </w:rPr>
            </w:pPr>
            <w:r>
              <w:rPr>
                <w:rFonts w:ascii="BashSimple" w:hAnsi="BashSimple"/>
                <w:sz w:val="20"/>
                <w:szCs w:val="20"/>
                <w:lang w:val="ru-RU" w:eastAsia="en-US"/>
              </w:rPr>
              <w:t>Хайбуллинский район</w:t>
            </w:r>
          </w:p>
          <w:p w:rsidR="00BA4B16" w:rsidRDefault="00BA4B16">
            <w:pPr>
              <w:pStyle w:val="a4"/>
              <w:spacing w:line="276" w:lineRule="auto"/>
              <w:jc w:val="both"/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 w:eastAsia="en-US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 w:eastAsia="en-US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 w:eastAsia="en-US"/>
              </w:rPr>
              <w:t>с.Антинган</w:t>
            </w:r>
            <w:proofErr w:type="spellEnd"/>
          </w:p>
          <w:p w:rsidR="00BA4B16" w:rsidRPr="00086658" w:rsidRDefault="00BA4B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086658">
              <w:rPr>
                <w:rFonts w:ascii="BashSimple" w:hAnsi="BashSimple"/>
                <w:sz w:val="18"/>
                <w:szCs w:val="18"/>
              </w:rPr>
              <w:t>.</w:t>
            </w:r>
            <w:r w:rsidRPr="00086658">
              <w:rPr>
                <w:sz w:val="18"/>
                <w:szCs w:val="18"/>
              </w:rPr>
              <w:t xml:space="preserve"> (34758) 2-31-45,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08665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86658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086658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086658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8665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A4B16" w:rsidRPr="00086658" w:rsidRDefault="00BA4B16">
            <w:pPr>
              <w:pStyle w:val="a4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</w:p>
        </w:tc>
      </w:tr>
    </w:tbl>
    <w:p w:rsidR="00BA4B16" w:rsidRDefault="00BA4B16" w:rsidP="00BA4B16">
      <w:pPr>
        <w:ind w:right="-850"/>
        <w:rPr>
          <w:rFonts w:ascii="Times New Roman" w:hAnsi="Times New Roman" w:cs="Times New Roman"/>
          <w:sz w:val="28"/>
          <w:szCs w:val="28"/>
          <w:lang w:eastAsia="en-US"/>
        </w:rPr>
      </w:pPr>
      <w:r w:rsidRPr="0008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РЕШЕНИЕ</w:t>
      </w:r>
    </w:p>
    <w:p w:rsidR="00BA4B16" w:rsidRDefault="00BA4B16" w:rsidP="00BA4B16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r w:rsidR="00086658">
        <w:rPr>
          <w:sz w:val="28"/>
          <w:szCs w:val="28"/>
        </w:rPr>
        <w:t>Новозирган</w:t>
      </w:r>
      <w:r>
        <w:rPr>
          <w:sz w:val="28"/>
          <w:szCs w:val="28"/>
        </w:rPr>
        <w:t xml:space="preserve">ский сельсовет Хайбуллинского района, Совет сельского поселения </w:t>
      </w:r>
      <w:r w:rsidR="00086658">
        <w:rPr>
          <w:sz w:val="28"/>
          <w:szCs w:val="28"/>
        </w:rPr>
        <w:t>Новозирг</w:t>
      </w:r>
      <w:r>
        <w:rPr>
          <w:sz w:val="28"/>
          <w:szCs w:val="28"/>
        </w:rPr>
        <w:t>анский сельсовет муниципального района Хайбуллинский район Республики Башкортостан решил:</w:t>
      </w: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организации и проведения публичных слушаний, общественных обсуждений в муниципальном образовании сельское поселение </w:t>
      </w:r>
      <w:r w:rsidR="00086658">
        <w:rPr>
          <w:sz w:val="28"/>
          <w:szCs w:val="28"/>
        </w:rPr>
        <w:t>Новозирг</w:t>
      </w:r>
      <w:r>
        <w:rPr>
          <w:sz w:val="28"/>
          <w:szCs w:val="28"/>
        </w:rPr>
        <w:t>анский сельсовет  Хайбуллинского района</w:t>
      </w: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средствах массовой информации и на </w:t>
      </w:r>
      <w:r>
        <w:rPr>
          <w:sz w:val="28"/>
          <w:szCs w:val="28"/>
        </w:rPr>
        <w:br/>
        <w:t xml:space="preserve">официальном сайте администрации сельского поселения </w:t>
      </w:r>
      <w:r w:rsidR="00086658">
        <w:rPr>
          <w:sz w:val="28"/>
          <w:szCs w:val="28"/>
        </w:rPr>
        <w:t>Новозирган</w:t>
      </w:r>
      <w:r>
        <w:rPr>
          <w:sz w:val="28"/>
          <w:szCs w:val="28"/>
        </w:rPr>
        <w:t>ский сельсовет.</w:t>
      </w:r>
    </w:p>
    <w:p w:rsidR="00BA4B16" w:rsidRDefault="00BA4B16" w:rsidP="00BA4B16">
      <w:pPr>
        <w:pStyle w:val="a3"/>
        <w:shd w:val="clear" w:color="auto" w:fill="F9FCFF"/>
        <w:jc w:val="both"/>
        <w:rPr>
          <w:sz w:val="28"/>
          <w:szCs w:val="28"/>
        </w:rPr>
      </w:pPr>
    </w:p>
    <w:p w:rsidR="00BA4B16" w:rsidRDefault="00BA4B16" w:rsidP="0008665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A4B16" w:rsidRDefault="00086658" w:rsidP="00086658">
      <w:pPr>
        <w:pStyle w:val="a3"/>
        <w:shd w:val="clear" w:color="auto" w:fill="F9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Новозирган</w:t>
      </w:r>
      <w:r w:rsidR="00BA4B16">
        <w:rPr>
          <w:sz w:val="28"/>
          <w:szCs w:val="28"/>
        </w:rPr>
        <w:t xml:space="preserve">ский сельсовет                             </w:t>
      </w:r>
      <w:r>
        <w:rPr>
          <w:sz w:val="28"/>
          <w:szCs w:val="28"/>
        </w:rPr>
        <w:t xml:space="preserve">                  </w:t>
      </w:r>
      <w:r w:rsidR="00BA4B16">
        <w:rPr>
          <w:sz w:val="28"/>
          <w:szCs w:val="28"/>
        </w:rPr>
        <w:t xml:space="preserve">  </w:t>
      </w:r>
      <w:r>
        <w:rPr>
          <w:sz w:val="28"/>
          <w:szCs w:val="28"/>
        </w:rPr>
        <w:t>Х.М.Шарипов</w:t>
      </w:r>
    </w:p>
    <w:p w:rsidR="00BA4B16" w:rsidRDefault="00BA4B16" w:rsidP="00BA4B1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B16" w:rsidRDefault="00BA4B16" w:rsidP="00BA4B16">
      <w:pPr>
        <w:rPr>
          <w:rFonts w:ascii="Times New Roman" w:eastAsia="Calibri" w:hAnsi="Times New Roman" w:cs="Times New Roman"/>
          <w:sz w:val="28"/>
          <w:szCs w:val="28"/>
        </w:rPr>
      </w:pPr>
    </w:p>
    <w:p w:rsidR="00BA4B16" w:rsidRDefault="00BA4B16" w:rsidP="00BA4B1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8665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086658">
        <w:rPr>
          <w:rFonts w:ascii="Times New Roman" w:eastAsia="Calibri" w:hAnsi="Times New Roman" w:cs="Times New Roman"/>
          <w:sz w:val="28"/>
          <w:szCs w:val="28"/>
        </w:rPr>
        <w:t>овый Зирган</w:t>
      </w:r>
    </w:p>
    <w:p w:rsidR="00BA4B16" w:rsidRPr="00086658" w:rsidRDefault="00BA4B16" w:rsidP="00BA4B1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6658">
        <w:rPr>
          <w:rFonts w:ascii="Times New Roman" w:eastAsia="Calibri" w:hAnsi="Times New Roman" w:cs="Times New Roman"/>
          <w:color w:val="FF0000"/>
          <w:sz w:val="28"/>
          <w:szCs w:val="28"/>
        </w:rPr>
        <w:t>23  апреля 2018 года</w:t>
      </w:r>
    </w:p>
    <w:p w:rsidR="00BA4B16" w:rsidRPr="00086658" w:rsidRDefault="00BA4B16" w:rsidP="00BA4B1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665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№ Р-26/21 </w:t>
      </w:r>
    </w:p>
    <w:p w:rsidR="00BA4B16" w:rsidRDefault="00BA4B16" w:rsidP="00BA4B16">
      <w:pPr>
        <w:pStyle w:val="a3"/>
        <w:shd w:val="clear" w:color="auto" w:fill="F9FCFF"/>
        <w:rPr>
          <w:rFonts w:ascii="Tahoma" w:hAnsi="Tahoma" w:cs="Tahoma"/>
          <w:color w:val="244066"/>
          <w:sz w:val="20"/>
          <w:szCs w:val="20"/>
        </w:rPr>
      </w:pPr>
    </w:p>
    <w:p w:rsidR="00BA4B16" w:rsidRDefault="00BA4B16" w:rsidP="00BA4B16">
      <w:pPr>
        <w:pStyle w:val="a3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BA4B16" w:rsidRDefault="00BA4B16" w:rsidP="00BA4B16">
      <w:pPr>
        <w:pStyle w:val="a3"/>
        <w:shd w:val="clear" w:color="auto" w:fill="F9FCFF"/>
        <w:jc w:val="right"/>
        <w:rPr>
          <w:rFonts w:ascii="Tahoma" w:hAnsi="Tahoma" w:cs="Tahoma"/>
          <w:color w:val="244066"/>
          <w:sz w:val="20"/>
          <w:szCs w:val="20"/>
        </w:rPr>
      </w:pPr>
    </w:p>
    <w:p w:rsidR="00BA4B16" w:rsidRPr="00086658" w:rsidRDefault="00BA4B16" w:rsidP="00BA4B16">
      <w:pPr>
        <w:pStyle w:val="a3"/>
        <w:shd w:val="clear" w:color="auto" w:fill="F9FCFF"/>
        <w:jc w:val="right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244066"/>
          <w:sz w:val="20"/>
          <w:szCs w:val="20"/>
        </w:rPr>
        <w:lastRenderedPageBreak/>
        <w:t>Утверждено</w:t>
      </w:r>
      <w:r>
        <w:rPr>
          <w:rFonts w:ascii="Tahoma" w:hAnsi="Tahoma" w:cs="Tahoma"/>
          <w:color w:val="244066"/>
          <w:sz w:val="20"/>
          <w:szCs w:val="20"/>
        </w:rPr>
        <w:br/>
        <w:t>решением Совета депутатов</w:t>
      </w:r>
      <w:r>
        <w:rPr>
          <w:rFonts w:ascii="Tahoma" w:hAnsi="Tahoma" w:cs="Tahoma"/>
          <w:color w:val="244066"/>
          <w:sz w:val="20"/>
          <w:szCs w:val="20"/>
        </w:rPr>
        <w:br/>
        <w:t xml:space="preserve">сельского поселения </w:t>
      </w:r>
      <w:r w:rsidR="00086658">
        <w:rPr>
          <w:rFonts w:ascii="Tahoma" w:hAnsi="Tahoma" w:cs="Tahoma"/>
          <w:color w:val="244066"/>
          <w:sz w:val="20"/>
          <w:szCs w:val="20"/>
        </w:rPr>
        <w:t>Новозирг</w:t>
      </w:r>
      <w:r>
        <w:rPr>
          <w:rFonts w:ascii="Tahoma" w:hAnsi="Tahoma" w:cs="Tahoma"/>
          <w:color w:val="244066"/>
          <w:sz w:val="20"/>
          <w:szCs w:val="20"/>
        </w:rPr>
        <w:t>анский сельсовет</w:t>
      </w:r>
      <w:r>
        <w:rPr>
          <w:rFonts w:ascii="Tahoma" w:hAnsi="Tahoma" w:cs="Tahoma"/>
          <w:color w:val="244066"/>
          <w:sz w:val="20"/>
          <w:szCs w:val="20"/>
        </w:rPr>
        <w:br/>
      </w:r>
      <w:r w:rsidRPr="00086658">
        <w:rPr>
          <w:rFonts w:ascii="Tahoma" w:hAnsi="Tahoma" w:cs="Tahoma"/>
          <w:color w:val="FF0000"/>
          <w:sz w:val="20"/>
          <w:szCs w:val="20"/>
        </w:rPr>
        <w:t xml:space="preserve">№Р-26/21 от 23.04.2018 </w:t>
      </w:r>
      <w:bookmarkStart w:id="0" w:name="bookmark0"/>
    </w:p>
    <w:p w:rsidR="00BA4B16" w:rsidRDefault="00BA4B16" w:rsidP="00BA4B16">
      <w:pPr>
        <w:pStyle w:val="a3"/>
        <w:shd w:val="clear" w:color="auto" w:fill="F9FCFF"/>
        <w:jc w:val="center"/>
        <w:rPr>
          <w:rFonts w:ascii="Tahoma" w:hAnsi="Tahoma" w:cs="Tahoma"/>
          <w:color w:val="244066"/>
          <w:sz w:val="20"/>
          <w:szCs w:val="20"/>
        </w:rPr>
      </w:pPr>
      <w:r>
        <w:t>ПОЛОЖЕНИЕ</w:t>
      </w:r>
      <w:bookmarkEnd w:id="0"/>
    </w:p>
    <w:p w:rsidR="00BA4B16" w:rsidRDefault="00BA4B16" w:rsidP="00BA4B16">
      <w:pPr>
        <w:pStyle w:val="10"/>
        <w:keepNext/>
        <w:keepLines/>
        <w:shd w:val="clear" w:color="auto" w:fill="auto"/>
        <w:spacing w:before="0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BA4B16" w:rsidRDefault="00BA4B16" w:rsidP="00BA4B16">
      <w:pPr>
        <w:pStyle w:val="10"/>
        <w:keepNext/>
        <w:keepLines/>
        <w:shd w:val="clear" w:color="auto" w:fill="auto"/>
        <w:spacing w:before="0"/>
        <w:jc w:val="center"/>
      </w:pPr>
      <w:r>
        <w:t>ОБСУЖДЕНИЙ В СЕЛЬСКОМ ПОСЕЛЕНИИ</w:t>
      </w:r>
    </w:p>
    <w:p w:rsidR="00BA4B16" w:rsidRDefault="00BA4B16" w:rsidP="00BA4B16">
      <w:pPr>
        <w:pStyle w:val="10"/>
        <w:keepNext/>
        <w:keepLines/>
        <w:shd w:val="clear" w:color="auto" w:fill="auto"/>
        <w:spacing w:before="0"/>
        <w:jc w:val="center"/>
      </w:pPr>
    </w:p>
    <w:p w:rsidR="00BA4B16" w:rsidRDefault="00BA4B16" w:rsidP="00BA4B16">
      <w:pPr>
        <w:pStyle w:val="1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</w:t>
      </w:r>
      <w:proofErr w:type="gramEnd"/>
      <w:r>
        <w:t xml:space="preserve"> деятельности.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>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A4B16" w:rsidRDefault="00BA4B16" w:rsidP="00BA4B16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A4B16" w:rsidRDefault="00BA4B16" w:rsidP="00BA4B16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A4B16" w:rsidRDefault="00BA4B16" w:rsidP="00BA4B16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>доведение до населения 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>выявление и учет мнения населения о намечаемой хозяйственной и иной деятельности, проектам нормативных правовых актов сельского поселения самоуправления  сельского поселения  и вопросам, выносимым на общественные обсуждения;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>оказание влияния общественности на принятие решений органами местного самоуправления  сельского поселения.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lastRenderedPageBreak/>
        <w:t>3. Инициатива проведения общественных обсуждений</w:t>
      </w:r>
    </w:p>
    <w:p w:rsidR="00BA4B16" w:rsidRDefault="00BA4B16" w:rsidP="00BA4B16">
      <w:pPr>
        <w:pStyle w:val="11"/>
        <w:shd w:val="clear" w:color="auto" w:fill="auto"/>
        <w:spacing w:before="0" w:after="281" w:line="322" w:lineRule="exact"/>
        <w:ind w:left="20" w:right="20" w:firstLine="540"/>
        <w:jc w:val="both"/>
      </w:pPr>
      <w:r>
        <w:t>3.1. Инициаторами проведения общественных обсуждений могут выступать Совет сельского поселения (далее - Совет), глава  сельского поселения  (далее - Глава), местная администрация, общественные объединения  сельского  поселения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A4B16" w:rsidRDefault="00BA4B16" w:rsidP="00BA4B16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общественных обсуждений направляется в  администрацию сельского поселения.</w:t>
      </w:r>
    </w:p>
    <w:p w:rsidR="00BA4B16" w:rsidRDefault="00BA4B16" w:rsidP="00BA4B16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A4B16" w:rsidRDefault="00BA4B16" w:rsidP="00BA4B16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A4B16" w:rsidRDefault="00BA4B16" w:rsidP="00BA4B16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результатам рассмотрения обращения администрация  сельского поселения принимает решение о проведении общественных обсуждений либо отказе в их проведении в течение 10 дней.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BA4B16" w:rsidRDefault="00BA4B16" w:rsidP="00BA4B16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оформляется нормативно-правовым актом  сельского поселения, которым устанавливаются: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A4B16" w:rsidRDefault="00BA4B16" w:rsidP="00BA4B16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 или Комиссия (рабочая группа) администрации сельского поселения по подготовке и проведению общественных обсуждений (далее - рабочая группа).</w:t>
      </w:r>
    </w:p>
    <w:p w:rsidR="00BA4B16" w:rsidRDefault="00BA4B16" w:rsidP="00BA4B16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 сельского поселения, а также на официальном сайте администрации сельского поселения.</w:t>
      </w:r>
    </w:p>
    <w:p w:rsidR="00BA4B16" w:rsidRDefault="00BA4B16" w:rsidP="00BA4B16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lastRenderedPageBreak/>
        <w:t>Привлекает в случае необходимости экспертов и специалистов для выполнения консультационных и экспертных работ.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BA4B16" w:rsidRDefault="00BA4B16" w:rsidP="00BA4B16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A4B16" w:rsidRDefault="00BA4B16" w:rsidP="00BA4B16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 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A4B16" w:rsidRDefault="00BA4B16" w:rsidP="00BA4B16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A4B16" w:rsidRDefault="00BA4B16" w:rsidP="00BA4B16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A4B16" w:rsidRDefault="00BA4B16" w:rsidP="00BA4B16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A4B16" w:rsidRDefault="00BA4B16" w:rsidP="00BA4B16">
      <w:pPr>
        <w:pStyle w:val="1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A4B16" w:rsidRDefault="00BA4B16" w:rsidP="00BA4B16">
      <w:pPr>
        <w:pStyle w:val="1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BA4B16" w:rsidRDefault="00BA4B16" w:rsidP="00BA4B16">
      <w:pPr>
        <w:pStyle w:val="1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CA02E3" w:rsidRPr="00BA4B16" w:rsidRDefault="00BA4B16" w:rsidP="00086658">
      <w:pPr>
        <w:pStyle w:val="11"/>
        <w:shd w:val="clear" w:color="auto" w:fill="auto"/>
        <w:spacing w:before="0" w:after="1260" w:line="322" w:lineRule="exact"/>
        <w:ind w:right="280" w:firstLine="720"/>
        <w:jc w:val="both"/>
      </w:pPr>
      <w:r>
        <w:t>7.2. Итоговый документ, принятый по результатам общественных обсуждений, носит рекомендательный характер для органов  сельского поселения</w:t>
      </w:r>
      <w:r w:rsidR="00086658">
        <w:t>.</w:t>
      </w:r>
    </w:p>
    <w:sectPr w:rsidR="00CA02E3" w:rsidRPr="00BA4B16" w:rsidSect="00FC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B16"/>
    <w:rsid w:val="00086658"/>
    <w:rsid w:val="00BA4B16"/>
    <w:rsid w:val="00CA02E3"/>
    <w:rsid w:val="00CB6C15"/>
    <w:rsid w:val="00E8532A"/>
    <w:rsid w:val="00FC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A4B1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BA4B16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1">
    <w:name w:val="Заголовок №1_"/>
    <w:basedOn w:val="a0"/>
    <w:link w:val="10"/>
    <w:locked/>
    <w:rsid w:val="00BA4B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A4B16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11"/>
    <w:locked/>
    <w:rsid w:val="00BA4B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A4B16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BA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3</cp:revision>
  <dcterms:created xsi:type="dcterms:W3CDTF">2018-05-22T07:02:00Z</dcterms:created>
  <dcterms:modified xsi:type="dcterms:W3CDTF">2018-05-22T07:10:00Z</dcterms:modified>
</cp:coreProperties>
</file>