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61"/>
        <w:gridCol w:w="1801"/>
        <w:gridCol w:w="4258"/>
      </w:tblGrid>
      <w:tr w:rsidR="0048705C" w:rsidTr="0048705C">
        <w:trPr>
          <w:trHeight w:val="2067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05C" w:rsidRDefault="0048705C">
            <w:pPr>
              <w:pStyle w:val="af"/>
              <w:spacing w:after="0"/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Башкортостан Республикаһының </w:t>
            </w:r>
          </w:p>
          <w:p w:rsidR="0048705C" w:rsidRDefault="0048705C">
            <w:pPr>
              <w:pStyle w:val="af"/>
              <w:spacing w:after="0"/>
              <w:jc w:val="center"/>
            </w:pPr>
            <w:r>
              <w:t>Хәйбулла   районы</w:t>
            </w:r>
          </w:p>
          <w:p w:rsidR="0048705C" w:rsidRDefault="0048705C">
            <w:pPr>
              <w:pStyle w:val="af"/>
              <w:spacing w:after="0"/>
              <w:jc w:val="center"/>
            </w:pPr>
            <w:r>
              <w:t xml:space="preserve"> муниципаль районының </w:t>
            </w:r>
          </w:p>
          <w:p w:rsidR="0048705C" w:rsidRDefault="0048705C">
            <w:pPr>
              <w:pStyle w:val="af"/>
              <w:spacing w:after="0"/>
              <w:jc w:val="center"/>
            </w:pPr>
            <w:r>
              <w:t>Яңы Ергән ауыл советы</w:t>
            </w:r>
          </w:p>
          <w:p w:rsidR="0048705C" w:rsidRDefault="0048705C">
            <w:pPr>
              <w:pStyle w:val="af"/>
              <w:spacing w:after="0"/>
              <w:jc w:val="center"/>
            </w:pPr>
            <w:r>
              <w:t>ауыл биләмәһе хакимиәте</w:t>
            </w:r>
          </w:p>
          <w:p w:rsidR="0048705C" w:rsidRDefault="0048705C">
            <w:pPr>
              <w:pStyle w:val="af"/>
              <w:spacing w:after="0"/>
              <w:jc w:val="center"/>
            </w:pPr>
          </w:p>
          <w:p w:rsidR="0048705C" w:rsidRDefault="0048705C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05C" w:rsidRDefault="0048705C">
            <w:pPr>
              <w:jc w:val="center"/>
            </w:pPr>
          </w:p>
          <w:p w:rsidR="0048705C" w:rsidRDefault="0048705C">
            <w:pPr>
              <w:ind w:left="-41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05C" w:rsidRDefault="0048705C">
            <w:pPr>
              <w:pStyle w:val="af"/>
              <w:spacing w:after="0"/>
              <w:ind w:firstLine="57"/>
              <w:jc w:val="center"/>
            </w:pPr>
            <w:r>
              <w:t>Администрация сельского     поселения Новозирганский сельсовет</w:t>
            </w:r>
          </w:p>
          <w:p w:rsidR="0048705C" w:rsidRDefault="0048705C">
            <w:pPr>
              <w:pStyle w:val="af"/>
              <w:tabs>
                <w:tab w:val="left" w:pos="4166"/>
              </w:tabs>
              <w:spacing w:after="0"/>
              <w:ind w:firstLine="229"/>
              <w:jc w:val="center"/>
            </w:pPr>
            <w:r>
              <w:t>муниципального района</w:t>
            </w:r>
          </w:p>
          <w:p w:rsidR="0048705C" w:rsidRDefault="0048705C">
            <w:pPr>
              <w:pStyle w:val="af"/>
              <w:tabs>
                <w:tab w:val="left" w:pos="4166"/>
              </w:tabs>
              <w:spacing w:after="0"/>
              <w:ind w:firstLine="229"/>
              <w:jc w:val="center"/>
            </w:pPr>
            <w:r>
              <w:t>Хайбуллинский район</w:t>
            </w:r>
          </w:p>
          <w:p w:rsidR="0048705C" w:rsidRDefault="0048705C">
            <w:pPr>
              <w:pStyle w:val="af"/>
              <w:tabs>
                <w:tab w:val="left" w:pos="4166"/>
              </w:tabs>
              <w:spacing w:after="0"/>
              <w:ind w:firstLine="229"/>
              <w:jc w:val="center"/>
            </w:pPr>
            <w:r>
              <w:t>Республики Башкортостан</w:t>
            </w:r>
          </w:p>
          <w:p w:rsidR="0048705C" w:rsidRDefault="0048705C">
            <w:pPr>
              <w:pStyle w:val="af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48705C" w:rsidRDefault="0048705C">
            <w:pPr>
              <w:jc w:val="center"/>
              <w:rPr>
                <w:sz w:val="22"/>
                <w:szCs w:val="22"/>
              </w:rPr>
            </w:pPr>
            <w:r>
              <w:rPr>
                <w:lang w:val="be-BY"/>
              </w:rPr>
              <w:t xml:space="preserve">   </w:t>
            </w:r>
          </w:p>
        </w:tc>
      </w:tr>
    </w:tbl>
    <w:p w:rsidR="0048705C" w:rsidRDefault="0048705C" w:rsidP="0048705C">
      <w:pPr>
        <w:ind w:right="-144"/>
      </w:pPr>
      <w:r>
        <w:rPr>
          <w:b/>
          <w:lang w:val="be-BY"/>
        </w:rPr>
        <w:t>К</w:t>
      </w:r>
      <w:r>
        <w:rPr>
          <w:b/>
          <w:caps/>
          <w:lang w:val="be-BY"/>
        </w:rPr>
        <w:t>арар</w:t>
      </w:r>
      <w:r>
        <w:rPr>
          <w:b/>
          <w:lang w:val="be-BY"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</w:t>
      </w:r>
      <w:r>
        <w:rPr>
          <w:b/>
          <w:caps/>
          <w:lang w:val="be-BY"/>
        </w:rPr>
        <w:t>постановление</w:t>
      </w:r>
    </w:p>
    <w:p w:rsidR="0048705C" w:rsidRDefault="0048705C" w:rsidP="0048705C">
      <w:r>
        <w:rPr>
          <w:b/>
          <w:lang w:val="be-BY"/>
        </w:rPr>
        <w:t xml:space="preserve"> </w:t>
      </w:r>
    </w:p>
    <w:p w:rsidR="0048705C" w:rsidRDefault="0048705C" w:rsidP="0048705C">
      <w:pPr>
        <w:ind w:right="-144"/>
      </w:pPr>
      <w:r>
        <w:t xml:space="preserve"> 27 февраль   2020 йыл</w:t>
      </w:r>
      <w:r w:rsidRPr="006C07C8">
        <w:t xml:space="preserve">                                        </w:t>
      </w:r>
      <w:r>
        <w:t xml:space="preserve"> № 8                                             27 февраля  2020 год</w:t>
      </w:r>
    </w:p>
    <w:p w:rsidR="00FD3740" w:rsidRDefault="00FD3740" w:rsidP="0048705C">
      <w:pPr>
        <w:rPr>
          <w:sz w:val="28"/>
          <w:szCs w:val="28"/>
        </w:rPr>
      </w:pPr>
    </w:p>
    <w:p w:rsidR="00C1646F" w:rsidRPr="00E94292" w:rsidRDefault="00C1646F" w:rsidP="00E94292">
      <w:pPr>
        <w:jc w:val="both"/>
        <w:rPr>
          <w:sz w:val="28"/>
          <w:szCs w:val="28"/>
        </w:rPr>
      </w:pPr>
    </w:p>
    <w:p w:rsidR="004335A7" w:rsidRDefault="00160B11" w:rsidP="00E94292">
      <w:pPr>
        <w:jc w:val="center"/>
        <w:rPr>
          <w:sz w:val="28"/>
          <w:szCs w:val="28"/>
        </w:rPr>
      </w:pPr>
      <w:r w:rsidRPr="00E94292">
        <w:rPr>
          <w:sz w:val="28"/>
          <w:szCs w:val="28"/>
        </w:rPr>
        <w:t xml:space="preserve">Об утверждении методики прогнозирования </w:t>
      </w:r>
      <w:r w:rsidR="00A3044D" w:rsidRPr="00E94292">
        <w:rPr>
          <w:sz w:val="28"/>
          <w:szCs w:val="28"/>
        </w:rPr>
        <w:t xml:space="preserve">поступлений </w:t>
      </w:r>
      <w:r w:rsidRPr="00E94292">
        <w:rPr>
          <w:sz w:val="28"/>
          <w:szCs w:val="28"/>
        </w:rPr>
        <w:t>доходов</w:t>
      </w:r>
      <w:r w:rsidR="00A3044D" w:rsidRPr="00E94292">
        <w:rPr>
          <w:sz w:val="28"/>
          <w:szCs w:val="28"/>
        </w:rPr>
        <w:t xml:space="preserve"> </w:t>
      </w:r>
      <w:r w:rsidR="004335A7">
        <w:rPr>
          <w:sz w:val="28"/>
          <w:szCs w:val="28"/>
        </w:rPr>
        <w:t>бюджета сельского поселения муниципального района</w:t>
      </w:r>
      <w:r w:rsidR="00056A8E" w:rsidRPr="00E94292">
        <w:rPr>
          <w:sz w:val="28"/>
          <w:szCs w:val="28"/>
        </w:rPr>
        <w:t xml:space="preserve"> Хайбуллинский район </w:t>
      </w:r>
      <w:r w:rsidR="00AB075A" w:rsidRPr="00E94292">
        <w:rPr>
          <w:sz w:val="28"/>
          <w:szCs w:val="28"/>
        </w:rPr>
        <w:t>Республики Башкортостан</w:t>
      </w:r>
      <w:r w:rsidRPr="00E94292">
        <w:rPr>
          <w:sz w:val="28"/>
          <w:szCs w:val="28"/>
        </w:rPr>
        <w:t xml:space="preserve">, администрируемых </w:t>
      </w:r>
      <w:r w:rsidR="00056A8E" w:rsidRPr="00E94292">
        <w:rPr>
          <w:sz w:val="28"/>
          <w:szCs w:val="28"/>
        </w:rPr>
        <w:t>Администраци</w:t>
      </w:r>
      <w:r w:rsidR="00860761" w:rsidRPr="00E94292">
        <w:rPr>
          <w:sz w:val="28"/>
          <w:szCs w:val="28"/>
        </w:rPr>
        <w:t>ей</w:t>
      </w:r>
      <w:r w:rsidR="00056A8E" w:rsidRPr="00E94292">
        <w:rPr>
          <w:sz w:val="28"/>
          <w:szCs w:val="28"/>
        </w:rPr>
        <w:t xml:space="preserve"> </w:t>
      </w:r>
      <w:r w:rsidR="00C913FB">
        <w:rPr>
          <w:sz w:val="28"/>
          <w:szCs w:val="28"/>
        </w:rPr>
        <w:t xml:space="preserve">сельского поселения Новозирганский </w:t>
      </w:r>
      <w:r w:rsidR="00DE1A2B" w:rsidRPr="00E94292">
        <w:rPr>
          <w:sz w:val="28"/>
          <w:szCs w:val="28"/>
        </w:rPr>
        <w:t xml:space="preserve"> сельсовет </w:t>
      </w:r>
      <w:r w:rsidR="00056A8E" w:rsidRPr="00E94292">
        <w:rPr>
          <w:sz w:val="28"/>
          <w:szCs w:val="28"/>
        </w:rPr>
        <w:t>муниципального района</w:t>
      </w:r>
    </w:p>
    <w:p w:rsidR="0055701E" w:rsidRPr="00E94292" w:rsidRDefault="00056A8E" w:rsidP="00E94292">
      <w:pPr>
        <w:jc w:val="center"/>
        <w:rPr>
          <w:sz w:val="28"/>
          <w:szCs w:val="28"/>
        </w:rPr>
      </w:pPr>
      <w:r w:rsidRPr="00E94292">
        <w:rPr>
          <w:sz w:val="28"/>
          <w:szCs w:val="28"/>
        </w:rPr>
        <w:t>Хайбуллинский район</w:t>
      </w:r>
      <w:r w:rsidR="00160B11" w:rsidRPr="00E94292">
        <w:rPr>
          <w:sz w:val="28"/>
          <w:szCs w:val="28"/>
        </w:rPr>
        <w:t xml:space="preserve"> Республики Башкортостан</w:t>
      </w:r>
    </w:p>
    <w:p w:rsidR="009D4DF2" w:rsidRPr="00E94292" w:rsidRDefault="009D4DF2" w:rsidP="00E94292">
      <w:pPr>
        <w:jc w:val="both"/>
        <w:rPr>
          <w:sz w:val="28"/>
          <w:szCs w:val="28"/>
        </w:rPr>
      </w:pPr>
    </w:p>
    <w:p w:rsidR="00660926" w:rsidRPr="00E94292" w:rsidRDefault="00660926" w:rsidP="00E94292">
      <w:pPr>
        <w:jc w:val="both"/>
        <w:rPr>
          <w:sz w:val="28"/>
          <w:szCs w:val="28"/>
        </w:rPr>
      </w:pPr>
    </w:p>
    <w:p w:rsidR="00747C0F" w:rsidRDefault="00160B11" w:rsidP="006C07C8">
      <w:pPr>
        <w:ind w:firstLine="567"/>
        <w:jc w:val="both"/>
        <w:rPr>
          <w:sz w:val="28"/>
          <w:szCs w:val="28"/>
        </w:rPr>
      </w:pPr>
      <w:r w:rsidRPr="00E94292">
        <w:rPr>
          <w:sz w:val="28"/>
          <w:szCs w:val="28"/>
        </w:rPr>
        <w:t xml:space="preserve">В соответствии с </w:t>
      </w:r>
      <w:r w:rsidR="00233209" w:rsidRPr="00E94292">
        <w:rPr>
          <w:sz w:val="28"/>
          <w:szCs w:val="28"/>
        </w:rPr>
        <w:t>пунктом 1 статьи 160.1 Бюджетного кодекса</w:t>
      </w:r>
      <w:r w:rsidR="00A3044D" w:rsidRPr="00E94292">
        <w:rPr>
          <w:sz w:val="28"/>
          <w:szCs w:val="28"/>
        </w:rPr>
        <w:t xml:space="preserve"> Российской Федерации</w:t>
      </w:r>
      <w:r w:rsidR="00DC3587" w:rsidRPr="00E94292">
        <w:rPr>
          <w:sz w:val="28"/>
          <w:szCs w:val="28"/>
        </w:rPr>
        <w:t>,</w:t>
      </w:r>
      <w:r w:rsidR="00233209" w:rsidRPr="00E94292">
        <w:rPr>
          <w:sz w:val="28"/>
          <w:szCs w:val="28"/>
        </w:rPr>
        <w:t xml:space="preserve"> </w:t>
      </w:r>
      <w:hyperlink r:id="rId9" w:history="1">
        <w:r w:rsidR="00BB6528" w:rsidRPr="00E94292">
          <w:rPr>
            <w:sz w:val="28"/>
            <w:szCs w:val="28"/>
          </w:rPr>
          <w:t>Постановлением</w:t>
        </w:r>
      </w:hyperlink>
      <w:r w:rsidR="00BB6528" w:rsidRPr="00E94292">
        <w:rPr>
          <w:sz w:val="28"/>
          <w:szCs w:val="28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</w:t>
      </w:r>
      <w:r w:rsidR="00EF43EE" w:rsidRPr="00E94292">
        <w:rPr>
          <w:sz w:val="28"/>
          <w:szCs w:val="28"/>
        </w:rPr>
        <w:t>,</w:t>
      </w:r>
      <w:r w:rsidR="00DC3587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 xml:space="preserve">Администрация </w:t>
      </w:r>
      <w:r w:rsidR="0048705C">
        <w:rPr>
          <w:sz w:val="28"/>
          <w:szCs w:val="28"/>
        </w:rPr>
        <w:t>сельского поселения Новозирганский</w:t>
      </w:r>
      <w:r w:rsidR="00DE1A2B" w:rsidRPr="00E94292">
        <w:rPr>
          <w:sz w:val="28"/>
          <w:szCs w:val="28"/>
        </w:rPr>
        <w:t xml:space="preserve"> сельсовет </w:t>
      </w:r>
      <w:r w:rsidR="00853A82" w:rsidRPr="00E94292">
        <w:rPr>
          <w:sz w:val="28"/>
          <w:szCs w:val="28"/>
        </w:rPr>
        <w:t>муниципального района Хайбуллинский район Республики Башкортостан п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о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с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т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а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н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о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в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л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я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е</w:t>
      </w:r>
      <w:r w:rsidR="00432A9C" w:rsidRPr="00E94292">
        <w:rPr>
          <w:sz w:val="28"/>
          <w:szCs w:val="28"/>
        </w:rPr>
        <w:t xml:space="preserve"> </w:t>
      </w:r>
      <w:r w:rsidR="00853A82" w:rsidRPr="00E94292">
        <w:rPr>
          <w:sz w:val="28"/>
          <w:szCs w:val="28"/>
        </w:rPr>
        <w:t>т</w:t>
      </w:r>
      <w:r w:rsidR="00D84AED" w:rsidRPr="00E94292">
        <w:rPr>
          <w:sz w:val="28"/>
          <w:szCs w:val="28"/>
        </w:rPr>
        <w:t>:</w:t>
      </w:r>
    </w:p>
    <w:p w:rsidR="009F1D0E" w:rsidRDefault="0055701E" w:rsidP="006C07C8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E94292">
        <w:rPr>
          <w:sz w:val="28"/>
          <w:szCs w:val="28"/>
        </w:rPr>
        <w:t>Утвердить прилага</w:t>
      </w:r>
      <w:r w:rsidR="00C33A5F" w:rsidRPr="00E94292">
        <w:rPr>
          <w:sz w:val="28"/>
          <w:szCs w:val="28"/>
        </w:rPr>
        <w:t>е</w:t>
      </w:r>
      <w:r w:rsidR="00160B11" w:rsidRPr="00E94292">
        <w:rPr>
          <w:sz w:val="28"/>
          <w:szCs w:val="28"/>
        </w:rPr>
        <w:t>мую</w:t>
      </w:r>
      <w:r w:rsidRPr="00E94292">
        <w:rPr>
          <w:sz w:val="28"/>
          <w:szCs w:val="28"/>
        </w:rPr>
        <w:t xml:space="preserve"> </w:t>
      </w:r>
      <w:r w:rsidR="00160B11" w:rsidRPr="00E94292">
        <w:rPr>
          <w:sz w:val="28"/>
          <w:szCs w:val="28"/>
        </w:rPr>
        <w:t>методику прогнозирования</w:t>
      </w:r>
      <w:r w:rsidR="00233209" w:rsidRPr="00E94292">
        <w:rPr>
          <w:sz w:val="28"/>
          <w:szCs w:val="28"/>
        </w:rPr>
        <w:t xml:space="preserve"> </w:t>
      </w:r>
      <w:r w:rsidR="00A3044D" w:rsidRPr="00E94292">
        <w:rPr>
          <w:sz w:val="28"/>
          <w:szCs w:val="28"/>
        </w:rPr>
        <w:t xml:space="preserve">поступлений </w:t>
      </w:r>
      <w:r w:rsidR="00160B11" w:rsidRPr="00E94292">
        <w:rPr>
          <w:sz w:val="28"/>
          <w:szCs w:val="28"/>
        </w:rPr>
        <w:t>доходов</w:t>
      </w:r>
      <w:r w:rsidR="00AB075A" w:rsidRPr="00E94292">
        <w:rPr>
          <w:sz w:val="28"/>
          <w:szCs w:val="28"/>
        </w:rPr>
        <w:t xml:space="preserve"> </w:t>
      </w:r>
      <w:r w:rsidR="004335A7">
        <w:rPr>
          <w:sz w:val="28"/>
          <w:szCs w:val="28"/>
        </w:rPr>
        <w:t>бюджета сельского поселения муниципального района</w:t>
      </w:r>
      <w:r w:rsidR="00BB6528" w:rsidRPr="00E94292">
        <w:rPr>
          <w:sz w:val="28"/>
          <w:szCs w:val="28"/>
        </w:rPr>
        <w:t xml:space="preserve"> Хайбуллинский район </w:t>
      </w:r>
      <w:r w:rsidR="00AB075A" w:rsidRPr="00E94292">
        <w:rPr>
          <w:sz w:val="28"/>
          <w:szCs w:val="28"/>
        </w:rPr>
        <w:t>Республики Башкортостан</w:t>
      </w:r>
      <w:r w:rsidR="00160B11" w:rsidRPr="00E94292">
        <w:rPr>
          <w:sz w:val="28"/>
          <w:szCs w:val="28"/>
        </w:rPr>
        <w:t xml:space="preserve">, администрируемых </w:t>
      </w:r>
      <w:r w:rsidR="00BB6528" w:rsidRPr="00E94292">
        <w:rPr>
          <w:sz w:val="28"/>
          <w:szCs w:val="28"/>
        </w:rPr>
        <w:t>Администраци</w:t>
      </w:r>
      <w:r w:rsidR="00860761" w:rsidRPr="00E94292">
        <w:rPr>
          <w:sz w:val="28"/>
          <w:szCs w:val="28"/>
        </w:rPr>
        <w:t>ей</w:t>
      </w:r>
      <w:r w:rsidR="00BB6528" w:rsidRPr="00E94292">
        <w:rPr>
          <w:sz w:val="28"/>
          <w:szCs w:val="28"/>
        </w:rPr>
        <w:t xml:space="preserve"> </w:t>
      </w:r>
      <w:r w:rsidR="00EC2BF2">
        <w:rPr>
          <w:sz w:val="28"/>
          <w:szCs w:val="28"/>
        </w:rPr>
        <w:t>сельского поселения</w:t>
      </w:r>
      <w:r w:rsidR="00EC2BF2" w:rsidRPr="00EC2BF2">
        <w:rPr>
          <w:sz w:val="28"/>
          <w:szCs w:val="28"/>
        </w:rPr>
        <w:t xml:space="preserve"> </w:t>
      </w:r>
      <w:r w:rsidR="00EC2BF2">
        <w:rPr>
          <w:sz w:val="28"/>
          <w:szCs w:val="28"/>
        </w:rPr>
        <w:t>Новозирганский</w:t>
      </w:r>
      <w:r w:rsidR="00DE1A2B" w:rsidRPr="00E94292">
        <w:rPr>
          <w:sz w:val="28"/>
          <w:szCs w:val="28"/>
        </w:rPr>
        <w:t xml:space="preserve"> сельсовет </w:t>
      </w:r>
      <w:r w:rsidR="00BB6528" w:rsidRPr="00E94292">
        <w:rPr>
          <w:sz w:val="28"/>
          <w:szCs w:val="28"/>
        </w:rPr>
        <w:t>муниципального района Хайбуллинский район</w:t>
      </w:r>
      <w:r w:rsidR="00160B11" w:rsidRPr="00E94292">
        <w:rPr>
          <w:sz w:val="28"/>
          <w:szCs w:val="28"/>
        </w:rPr>
        <w:t xml:space="preserve"> Республики Башкортостан</w:t>
      </w:r>
      <w:r w:rsidR="005375AE" w:rsidRPr="00E94292">
        <w:rPr>
          <w:sz w:val="28"/>
          <w:szCs w:val="28"/>
        </w:rPr>
        <w:t>.</w:t>
      </w:r>
    </w:p>
    <w:p w:rsidR="006C07C8" w:rsidRPr="006C07C8" w:rsidRDefault="006C07C8" w:rsidP="006C07C8">
      <w:pPr>
        <w:pStyle w:val="af1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6C07C8">
        <w:rPr>
          <w:sz w:val="28"/>
          <w:szCs w:val="28"/>
        </w:rPr>
        <w:t xml:space="preserve">Признать утратившим силу постановление от 24 октября 2016 года № 57 </w:t>
      </w:r>
      <w:r>
        <w:rPr>
          <w:sz w:val="28"/>
          <w:szCs w:val="28"/>
        </w:rPr>
        <w:t>о</w:t>
      </w:r>
      <w:r w:rsidRPr="006C07C8">
        <w:rPr>
          <w:sz w:val="28"/>
          <w:szCs w:val="28"/>
        </w:rPr>
        <w:t>б утверждении методики прогнозирования поступлений доходов бюджета сельского поселения муниципального района Хайбуллинский район Республики Башкортостан, администрируемых Администрацией сельского поселения Новозирганский сельсовет муниципального района</w:t>
      </w:r>
    </w:p>
    <w:p w:rsidR="006C07C8" w:rsidRPr="00E94292" w:rsidRDefault="006C07C8" w:rsidP="006C07C8">
      <w:pPr>
        <w:jc w:val="both"/>
        <w:rPr>
          <w:sz w:val="28"/>
          <w:szCs w:val="28"/>
        </w:rPr>
      </w:pPr>
      <w:r w:rsidRPr="00E94292">
        <w:rPr>
          <w:sz w:val="28"/>
          <w:szCs w:val="28"/>
        </w:rPr>
        <w:t>Хайбуллинский район Республики Башкортостан</w:t>
      </w:r>
    </w:p>
    <w:p w:rsidR="006C07C8" w:rsidRDefault="006C07C8" w:rsidP="006C07C8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647D50" w:rsidRPr="00647D50" w:rsidRDefault="006C07C8" w:rsidP="006C07C8">
      <w:pPr>
        <w:pStyle w:val="ae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77E4" w:rsidRPr="00E94292" w:rsidRDefault="000677E4" w:rsidP="006C07C8">
      <w:pPr>
        <w:ind w:left="360"/>
        <w:jc w:val="both"/>
        <w:rPr>
          <w:sz w:val="28"/>
          <w:szCs w:val="28"/>
        </w:rPr>
      </w:pPr>
    </w:p>
    <w:p w:rsidR="00250641" w:rsidRPr="00E94292" w:rsidRDefault="00250641" w:rsidP="006C07C8">
      <w:pPr>
        <w:jc w:val="both"/>
        <w:rPr>
          <w:sz w:val="28"/>
          <w:szCs w:val="28"/>
        </w:rPr>
      </w:pPr>
    </w:p>
    <w:p w:rsidR="0048705C" w:rsidRDefault="0048705C" w:rsidP="006C07C8">
      <w:pPr>
        <w:jc w:val="both"/>
        <w:rPr>
          <w:sz w:val="28"/>
          <w:szCs w:val="28"/>
        </w:rPr>
      </w:pPr>
    </w:p>
    <w:p w:rsidR="0048705C" w:rsidRPr="00E94292" w:rsidRDefault="0048705C" w:rsidP="006C07C8">
      <w:pPr>
        <w:jc w:val="both"/>
        <w:rPr>
          <w:sz w:val="28"/>
          <w:szCs w:val="28"/>
        </w:rPr>
      </w:pPr>
    </w:p>
    <w:p w:rsidR="0048705C" w:rsidRDefault="00C1646F" w:rsidP="006C07C8">
      <w:pPr>
        <w:jc w:val="both"/>
        <w:rPr>
          <w:sz w:val="28"/>
          <w:szCs w:val="28"/>
        </w:rPr>
      </w:pPr>
      <w:r w:rsidRPr="00E94292">
        <w:rPr>
          <w:sz w:val="28"/>
          <w:szCs w:val="28"/>
        </w:rPr>
        <w:t>Г</w:t>
      </w:r>
      <w:r w:rsidR="000677E4" w:rsidRPr="00E94292">
        <w:rPr>
          <w:sz w:val="28"/>
          <w:szCs w:val="28"/>
        </w:rPr>
        <w:t>лав</w:t>
      </w:r>
      <w:r w:rsidRPr="00E94292">
        <w:rPr>
          <w:sz w:val="28"/>
          <w:szCs w:val="28"/>
        </w:rPr>
        <w:t xml:space="preserve">а </w:t>
      </w:r>
      <w:r w:rsidR="0048705C">
        <w:rPr>
          <w:sz w:val="28"/>
          <w:szCs w:val="28"/>
        </w:rPr>
        <w:t>СП</w:t>
      </w:r>
    </w:p>
    <w:p w:rsidR="000677E4" w:rsidRPr="00E94292" w:rsidRDefault="0048705C" w:rsidP="006C07C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Новозирганский сельсовет</w:t>
      </w:r>
      <w:r w:rsidR="00C1646F" w:rsidRPr="00E94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3167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И.И. Сайфуллин</w:t>
      </w:r>
      <w:r w:rsidR="00C1646F" w:rsidRPr="00E94292">
        <w:rPr>
          <w:sz w:val="28"/>
          <w:szCs w:val="28"/>
        </w:rPr>
        <w:t xml:space="preserve">                                                                  </w:t>
      </w:r>
    </w:p>
    <w:p w:rsidR="006A7B40" w:rsidRPr="00E94292" w:rsidRDefault="003167D0" w:rsidP="00E94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46F" w:rsidRDefault="00C1646F" w:rsidP="00E94292">
      <w:pPr>
        <w:rPr>
          <w:sz w:val="28"/>
          <w:szCs w:val="28"/>
        </w:rPr>
      </w:pPr>
    </w:p>
    <w:p w:rsidR="00EC5728" w:rsidRDefault="00EC5728" w:rsidP="00E94292"/>
    <w:p w:rsidR="006C07C8" w:rsidRDefault="006C07C8" w:rsidP="00E94292"/>
    <w:p w:rsidR="00EC5728" w:rsidRDefault="00EC5728" w:rsidP="00E94292"/>
    <w:tbl>
      <w:tblPr>
        <w:tblW w:w="0" w:type="auto"/>
        <w:tblInd w:w="5584" w:type="dxa"/>
        <w:tblLook w:val="04A0"/>
      </w:tblPr>
      <w:tblGrid>
        <w:gridCol w:w="4642"/>
      </w:tblGrid>
      <w:tr w:rsidR="00701F06" w:rsidRPr="004A3298" w:rsidTr="0048705C">
        <w:tc>
          <w:tcPr>
            <w:tcW w:w="4642" w:type="dxa"/>
            <w:shd w:val="clear" w:color="auto" w:fill="auto"/>
          </w:tcPr>
          <w:p w:rsidR="00701F06" w:rsidRPr="00CD249B" w:rsidRDefault="00701F06" w:rsidP="00E94292">
            <w:r w:rsidRPr="00CD249B">
              <w:lastRenderedPageBreak/>
              <w:t>Утвержден</w:t>
            </w:r>
            <w:r w:rsidR="005375AE" w:rsidRPr="00CD249B">
              <w:t>а</w:t>
            </w:r>
          </w:p>
        </w:tc>
      </w:tr>
      <w:tr w:rsidR="00701F06" w:rsidRPr="004A3298" w:rsidTr="0048705C">
        <w:tc>
          <w:tcPr>
            <w:tcW w:w="4642" w:type="dxa"/>
            <w:shd w:val="clear" w:color="auto" w:fill="auto"/>
          </w:tcPr>
          <w:p w:rsidR="00701F06" w:rsidRPr="00CD249B" w:rsidRDefault="00C1646F" w:rsidP="00E94292">
            <w:r w:rsidRPr="00CD249B">
              <w:t xml:space="preserve">Постановлением </w:t>
            </w:r>
            <w:r w:rsidR="008D1E01" w:rsidRPr="00CD249B">
              <w:t xml:space="preserve">Администрации </w:t>
            </w:r>
            <w:r w:rsidR="0048705C">
              <w:t>сельского поселения Новозирганский</w:t>
            </w:r>
            <w:r w:rsidR="00DE1A2B">
              <w:t xml:space="preserve"> сельсовет </w:t>
            </w:r>
            <w:r w:rsidR="008D1E01" w:rsidRPr="00CD249B">
              <w:t>МР Хайбуллинский район РБ</w:t>
            </w:r>
          </w:p>
        </w:tc>
      </w:tr>
      <w:tr w:rsidR="00701F06" w:rsidRPr="004A3298" w:rsidTr="0048705C">
        <w:tc>
          <w:tcPr>
            <w:tcW w:w="4642" w:type="dxa"/>
            <w:shd w:val="clear" w:color="auto" w:fill="auto"/>
          </w:tcPr>
          <w:p w:rsidR="00701F06" w:rsidRPr="00CD249B" w:rsidRDefault="00573032" w:rsidP="00647D50">
            <w:r w:rsidRPr="00CD249B">
              <w:t xml:space="preserve">от </w:t>
            </w:r>
            <w:r w:rsidR="0048705C">
              <w:t xml:space="preserve"> 27 февраля  </w:t>
            </w:r>
            <w:r w:rsidR="001C4CFE" w:rsidRPr="00CD249B">
              <w:t>20</w:t>
            </w:r>
            <w:r w:rsidR="00647D50">
              <w:t>20</w:t>
            </w:r>
            <w:r w:rsidRPr="00CD249B">
              <w:t xml:space="preserve"> года № </w:t>
            </w:r>
            <w:r w:rsidR="0048705C">
              <w:t>8</w:t>
            </w:r>
          </w:p>
        </w:tc>
      </w:tr>
    </w:tbl>
    <w:p w:rsidR="00701F06" w:rsidRDefault="00701F06" w:rsidP="00E94292"/>
    <w:p w:rsidR="00B62815" w:rsidRPr="00E94292" w:rsidRDefault="005375AE" w:rsidP="00EC2BF2">
      <w:pPr>
        <w:jc w:val="center"/>
        <w:rPr>
          <w:sz w:val="28"/>
          <w:szCs w:val="28"/>
        </w:rPr>
      </w:pPr>
      <w:r w:rsidRPr="00E94292">
        <w:rPr>
          <w:sz w:val="28"/>
          <w:szCs w:val="28"/>
        </w:rPr>
        <w:t xml:space="preserve">Методика прогнозирования </w:t>
      </w:r>
      <w:r w:rsidR="00A3044D" w:rsidRPr="00E94292">
        <w:rPr>
          <w:sz w:val="28"/>
          <w:szCs w:val="28"/>
        </w:rPr>
        <w:t xml:space="preserve">поступлений </w:t>
      </w:r>
      <w:r w:rsidRPr="00E94292">
        <w:rPr>
          <w:sz w:val="28"/>
          <w:szCs w:val="28"/>
        </w:rPr>
        <w:t>доходов</w:t>
      </w:r>
      <w:r w:rsidR="00AB075A" w:rsidRPr="00E94292">
        <w:rPr>
          <w:sz w:val="28"/>
          <w:szCs w:val="28"/>
        </w:rPr>
        <w:t xml:space="preserve"> </w:t>
      </w:r>
      <w:r w:rsidR="004335A7">
        <w:rPr>
          <w:sz w:val="28"/>
          <w:szCs w:val="28"/>
        </w:rPr>
        <w:t>бюджета сельского поселения муниципального района</w:t>
      </w:r>
      <w:r w:rsidR="008D1E01" w:rsidRPr="00E94292">
        <w:rPr>
          <w:sz w:val="28"/>
          <w:szCs w:val="28"/>
        </w:rPr>
        <w:t xml:space="preserve"> Хайбуллинский район</w:t>
      </w:r>
      <w:r w:rsidR="006C07C8">
        <w:rPr>
          <w:sz w:val="28"/>
          <w:szCs w:val="28"/>
        </w:rPr>
        <w:t xml:space="preserve"> </w:t>
      </w:r>
      <w:r w:rsidR="00AB075A" w:rsidRPr="00E94292">
        <w:rPr>
          <w:sz w:val="28"/>
          <w:szCs w:val="28"/>
        </w:rPr>
        <w:t>Республики Башкортостан</w:t>
      </w:r>
      <w:r w:rsidRPr="00E94292">
        <w:rPr>
          <w:sz w:val="28"/>
          <w:szCs w:val="28"/>
        </w:rPr>
        <w:t>,</w:t>
      </w:r>
      <w:r w:rsidR="00AB075A" w:rsidRPr="00E94292">
        <w:rPr>
          <w:sz w:val="28"/>
          <w:szCs w:val="28"/>
        </w:rPr>
        <w:t xml:space="preserve"> </w:t>
      </w:r>
      <w:r w:rsidRPr="00E94292">
        <w:rPr>
          <w:sz w:val="28"/>
          <w:szCs w:val="28"/>
        </w:rPr>
        <w:t xml:space="preserve">администрируемых </w:t>
      </w:r>
      <w:r w:rsidR="008D1E01" w:rsidRPr="00E94292">
        <w:rPr>
          <w:sz w:val="28"/>
          <w:szCs w:val="28"/>
        </w:rPr>
        <w:t>Администраци</w:t>
      </w:r>
      <w:r w:rsidR="00C1646F" w:rsidRPr="00E94292">
        <w:rPr>
          <w:sz w:val="28"/>
          <w:szCs w:val="28"/>
        </w:rPr>
        <w:t>ей</w:t>
      </w:r>
      <w:r w:rsidR="008D1E01" w:rsidRPr="00E94292">
        <w:rPr>
          <w:sz w:val="28"/>
          <w:szCs w:val="28"/>
        </w:rPr>
        <w:t xml:space="preserve"> </w:t>
      </w:r>
      <w:r w:rsidR="0048705C">
        <w:rPr>
          <w:sz w:val="28"/>
          <w:szCs w:val="28"/>
        </w:rPr>
        <w:t>сельского поселения Новозирганский</w:t>
      </w:r>
      <w:r w:rsidR="00DE1A2B" w:rsidRPr="00E94292">
        <w:rPr>
          <w:sz w:val="28"/>
          <w:szCs w:val="28"/>
        </w:rPr>
        <w:t xml:space="preserve"> сельсовет</w:t>
      </w:r>
      <w:r w:rsidR="008D1E01" w:rsidRPr="00E94292">
        <w:rPr>
          <w:sz w:val="28"/>
          <w:szCs w:val="28"/>
        </w:rPr>
        <w:t>муниципального района Хайбуллинский район</w:t>
      </w:r>
      <w:r w:rsidRPr="00E94292">
        <w:rPr>
          <w:sz w:val="28"/>
          <w:szCs w:val="28"/>
        </w:rPr>
        <w:t>Республики Башкортостан</w:t>
      </w:r>
    </w:p>
    <w:p w:rsidR="00056A8E" w:rsidRPr="00E94292" w:rsidRDefault="00056A8E" w:rsidP="00E94292">
      <w:pPr>
        <w:jc w:val="both"/>
        <w:rPr>
          <w:sz w:val="28"/>
          <w:szCs w:val="28"/>
        </w:rPr>
      </w:pPr>
    </w:p>
    <w:p w:rsidR="005375AE" w:rsidRPr="00E94292" w:rsidRDefault="005375AE" w:rsidP="00104065">
      <w:pPr>
        <w:ind w:firstLine="567"/>
        <w:jc w:val="center"/>
        <w:rPr>
          <w:sz w:val="28"/>
          <w:szCs w:val="28"/>
        </w:rPr>
      </w:pPr>
      <w:r w:rsidRPr="00E94292">
        <w:rPr>
          <w:sz w:val="28"/>
          <w:szCs w:val="28"/>
        </w:rPr>
        <w:t>1. Общие положения</w:t>
      </w:r>
    </w:p>
    <w:p w:rsidR="005375AE" w:rsidRPr="00E94292" w:rsidRDefault="005375AE" w:rsidP="00E94292">
      <w:pPr>
        <w:jc w:val="both"/>
        <w:rPr>
          <w:sz w:val="28"/>
          <w:szCs w:val="28"/>
        </w:rPr>
      </w:pPr>
    </w:p>
    <w:p w:rsidR="005375AE" w:rsidRPr="00E94292" w:rsidRDefault="00751BDF" w:rsidP="00E94292">
      <w:pPr>
        <w:ind w:firstLine="567"/>
        <w:jc w:val="both"/>
        <w:rPr>
          <w:sz w:val="28"/>
          <w:szCs w:val="28"/>
        </w:rPr>
      </w:pPr>
      <w:r w:rsidRPr="00E94292">
        <w:rPr>
          <w:sz w:val="28"/>
          <w:szCs w:val="28"/>
        </w:rPr>
        <w:t xml:space="preserve">1.1. </w:t>
      </w:r>
      <w:r w:rsidR="005375AE" w:rsidRPr="00E94292">
        <w:rPr>
          <w:sz w:val="28"/>
          <w:szCs w:val="28"/>
        </w:rPr>
        <w:t xml:space="preserve">Настоящая Методика прогнозирования </w:t>
      </w:r>
      <w:r w:rsidR="00F01290" w:rsidRPr="00E94292">
        <w:rPr>
          <w:sz w:val="28"/>
          <w:szCs w:val="28"/>
        </w:rPr>
        <w:t>доходов</w:t>
      </w:r>
      <w:r w:rsidR="00AB075A" w:rsidRPr="00E94292">
        <w:rPr>
          <w:sz w:val="28"/>
          <w:szCs w:val="28"/>
        </w:rPr>
        <w:t xml:space="preserve"> </w:t>
      </w:r>
      <w:r w:rsidR="004335A7">
        <w:rPr>
          <w:sz w:val="28"/>
          <w:szCs w:val="28"/>
        </w:rPr>
        <w:t>бюджета сельского поселения муниципального района</w:t>
      </w:r>
      <w:r w:rsidR="0050786D" w:rsidRPr="00E94292">
        <w:rPr>
          <w:sz w:val="28"/>
          <w:szCs w:val="28"/>
        </w:rPr>
        <w:t xml:space="preserve"> Хайбуллинский район </w:t>
      </w:r>
      <w:r w:rsidR="00AB075A" w:rsidRPr="00E94292">
        <w:rPr>
          <w:sz w:val="28"/>
          <w:szCs w:val="28"/>
        </w:rPr>
        <w:t>Республики Башкортостан</w:t>
      </w:r>
      <w:r w:rsidR="00F01290" w:rsidRPr="00E94292">
        <w:rPr>
          <w:sz w:val="28"/>
          <w:szCs w:val="28"/>
        </w:rPr>
        <w:t xml:space="preserve">, администрируемых </w:t>
      </w:r>
      <w:r w:rsidR="0050786D" w:rsidRPr="00E94292">
        <w:rPr>
          <w:sz w:val="28"/>
          <w:szCs w:val="28"/>
        </w:rPr>
        <w:t>Администраци</w:t>
      </w:r>
      <w:r w:rsidR="006933E5" w:rsidRPr="00E94292">
        <w:rPr>
          <w:sz w:val="28"/>
          <w:szCs w:val="28"/>
        </w:rPr>
        <w:t>ей</w:t>
      </w:r>
      <w:r w:rsidR="0050786D" w:rsidRPr="00E94292">
        <w:rPr>
          <w:sz w:val="28"/>
          <w:szCs w:val="28"/>
        </w:rPr>
        <w:t xml:space="preserve"> </w:t>
      </w:r>
      <w:r w:rsidR="0048705C">
        <w:rPr>
          <w:sz w:val="28"/>
          <w:szCs w:val="28"/>
        </w:rPr>
        <w:t>сельского поселения Новозирган</w:t>
      </w:r>
      <w:r w:rsidR="00DE1A2B" w:rsidRPr="00E94292">
        <w:rPr>
          <w:sz w:val="28"/>
          <w:szCs w:val="28"/>
        </w:rPr>
        <w:t xml:space="preserve">ский сельсовет </w:t>
      </w:r>
      <w:r w:rsidR="0050786D" w:rsidRPr="00E94292">
        <w:rPr>
          <w:sz w:val="28"/>
          <w:szCs w:val="28"/>
        </w:rPr>
        <w:t xml:space="preserve">муниципального района Хайбуллинский район </w:t>
      </w:r>
      <w:r w:rsidR="00F01290" w:rsidRPr="00E94292">
        <w:rPr>
          <w:sz w:val="28"/>
          <w:szCs w:val="28"/>
        </w:rPr>
        <w:t xml:space="preserve">Республики Башкортостан </w:t>
      </w:r>
      <w:r w:rsidR="005375AE" w:rsidRPr="00E94292">
        <w:rPr>
          <w:sz w:val="28"/>
          <w:szCs w:val="28"/>
        </w:rPr>
        <w:t>(далее</w:t>
      </w:r>
      <w:r w:rsidR="00DF71EE" w:rsidRPr="00E94292">
        <w:rPr>
          <w:sz w:val="28"/>
          <w:szCs w:val="28"/>
        </w:rPr>
        <w:t> –</w:t>
      </w:r>
      <w:r w:rsidR="005375AE" w:rsidRPr="00E94292">
        <w:rPr>
          <w:sz w:val="28"/>
          <w:szCs w:val="28"/>
        </w:rPr>
        <w:t> Методика</w:t>
      </w:r>
      <w:r w:rsidR="0050786D" w:rsidRPr="00E94292">
        <w:rPr>
          <w:sz w:val="28"/>
          <w:szCs w:val="28"/>
        </w:rPr>
        <w:t xml:space="preserve">, </w:t>
      </w:r>
      <w:r w:rsidR="006933E5" w:rsidRPr="00E94292">
        <w:rPr>
          <w:sz w:val="28"/>
          <w:szCs w:val="28"/>
        </w:rPr>
        <w:t>администрация</w:t>
      </w:r>
      <w:r w:rsidR="005375AE" w:rsidRPr="00E94292">
        <w:rPr>
          <w:sz w:val="28"/>
          <w:szCs w:val="28"/>
        </w:rPr>
        <w:t>)</w:t>
      </w:r>
      <w:r w:rsidR="00960937" w:rsidRPr="00E94292">
        <w:rPr>
          <w:sz w:val="28"/>
          <w:szCs w:val="28"/>
        </w:rPr>
        <w:t>,</w:t>
      </w:r>
      <w:r w:rsidR="005375AE" w:rsidRPr="00E94292">
        <w:rPr>
          <w:sz w:val="28"/>
          <w:szCs w:val="28"/>
        </w:rPr>
        <w:t xml:space="preserve"> разработана на основе бюджетного законодательства с учетом </w:t>
      </w:r>
      <w:r w:rsidR="00646822" w:rsidRPr="00E94292">
        <w:rPr>
          <w:sz w:val="28"/>
          <w:szCs w:val="28"/>
        </w:rPr>
        <w:t xml:space="preserve">требований, </w:t>
      </w:r>
      <w:r w:rsidR="005375AE" w:rsidRPr="00E94292">
        <w:rPr>
          <w:sz w:val="28"/>
          <w:szCs w:val="28"/>
        </w:rPr>
        <w:t>установле</w:t>
      </w:r>
      <w:r w:rsidR="00646822" w:rsidRPr="00E94292">
        <w:rPr>
          <w:sz w:val="28"/>
          <w:szCs w:val="28"/>
        </w:rPr>
        <w:t>нных</w:t>
      </w:r>
      <w:r w:rsidR="005375AE" w:rsidRPr="00E94292">
        <w:rPr>
          <w:sz w:val="28"/>
          <w:szCs w:val="28"/>
        </w:rPr>
        <w:t xml:space="preserve"> </w:t>
      </w:r>
      <w:r w:rsidR="00646822" w:rsidRPr="00E94292">
        <w:rPr>
          <w:sz w:val="28"/>
          <w:szCs w:val="28"/>
        </w:rPr>
        <w:t>постановлением Правительства Российской Федерации</w:t>
      </w:r>
      <w:r w:rsidR="006933E5" w:rsidRPr="00E94292">
        <w:rPr>
          <w:sz w:val="28"/>
          <w:szCs w:val="28"/>
        </w:rPr>
        <w:t xml:space="preserve"> </w:t>
      </w:r>
      <w:r w:rsidR="00771F33">
        <w:rPr>
          <w:sz w:val="28"/>
          <w:szCs w:val="28"/>
        </w:rPr>
        <w:t xml:space="preserve">         </w:t>
      </w:r>
      <w:r w:rsidR="00646822" w:rsidRPr="00E94292">
        <w:rPr>
          <w:sz w:val="28"/>
          <w:szCs w:val="28"/>
        </w:rPr>
        <w:t xml:space="preserve">от 23 июня 2016 года № 574 </w:t>
      </w:r>
      <w:r w:rsidR="005375AE" w:rsidRPr="00E94292">
        <w:rPr>
          <w:sz w:val="28"/>
          <w:szCs w:val="28"/>
        </w:rPr>
        <w:t>«</w:t>
      </w:r>
      <w:r w:rsidR="00646822" w:rsidRPr="00E94292">
        <w:rPr>
          <w:sz w:val="28"/>
          <w:szCs w:val="28"/>
        </w:rPr>
        <w:t xml:space="preserve">Об общих требованиях к </w:t>
      </w:r>
      <w:r w:rsidR="005375AE" w:rsidRPr="00E94292">
        <w:rPr>
          <w:sz w:val="28"/>
          <w:szCs w:val="28"/>
        </w:rPr>
        <w:t>методик</w:t>
      </w:r>
      <w:r w:rsidR="00646822" w:rsidRPr="00E94292">
        <w:rPr>
          <w:sz w:val="28"/>
          <w:szCs w:val="28"/>
        </w:rPr>
        <w:t>е</w:t>
      </w:r>
      <w:r w:rsidR="005375AE" w:rsidRPr="00E94292">
        <w:rPr>
          <w:sz w:val="28"/>
          <w:szCs w:val="28"/>
        </w:rPr>
        <w:t xml:space="preserve"> </w:t>
      </w:r>
      <w:r w:rsidR="00646822" w:rsidRPr="00E94292">
        <w:rPr>
          <w:sz w:val="28"/>
          <w:szCs w:val="28"/>
        </w:rPr>
        <w:t>прогнозирования поступлений доходов в бюджеты бюджетной системы Рос</w:t>
      </w:r>
      <w:r w:rsidR="005375AE" w:rsidRPr="00E94292">
        <w:rPr>
          <w:sz w:val="28"/>
          <w:szCs w:val="28"/>
        </w:rPr>
        <w:t>сийской Федерации»</w:t>
      </w:r>
      <w:r w:rsidR="003A327F" w:rsidRPr="00E94292">
        <w:rPr>
          <w:sz w:val="28"/>
          <w:szCs w:val="28"/>
        </w:rPr>
        <w:t>,</w:t>
      </w:r>
      <w:r w:rsidR="00D13474" w:rsidRPr="00E94292">
        <w:rPr>
          <w:sz w:val="28"/>
          <w:szCs w:val="28"/>
        </w:rPr>
        <w:t xml:space="preserve"> </w:t>
      </w:r>
      <w:r w:rsidR="003A327F" w:rsidRPr="00E94292">
        <w:rPr>
          <w:sz w:val="28"/>
          <w:szCs w:val="28"/>
        </w:rPr>
        <w:t>в соответствии с</w:t>
      </w:r>
      <w:r w:rsidR="00D13474" w:rsidRPr="00E94292">
        <w:rPr>
          <w:sz w:val="28"/>
          <w:szCs w:val="28"/>
        </w:rPr>
        <w:t xml:space="preserve"> </w:t>
      </w:r>
      <w:r w:rsidR="00205154" w:rsidRPr="00E94292">
        <w:rPr>
          <w:sz w:val="28"/>
          <w:szCs w:val="28"/>
        </w:rPr>
        <w:t xml:space="preserve">правовым актом </w:t>
      </w:r>
      <w:r w:rsidR="006933E5" w:rsidRPr="00E94292">
        <w:rPr>
          <w:sz w:val="28"/>
          <w:szCs w:val="28"/>
        </w:rPr>
        <w:t>администрации</w:t>
      </w:r>
      <w:r w:rsidR="0050786D" w:rsidRPr="00E94292">
        <w:rPr>
          <w:sz w:val="28"/>
          <w:szCs w:val="28"/>
        </w:rPr>
        <w:t xml:space="preserve"> </w:t>
      </w:r>
      <w:r w:rsidR="00205154" w:rsidRPr="00E94292">
        <w:rPr>
          <w:sz w:val="28"/>
          <w:szCs w:val="28"/>
        </w:rPr>
        <w:t>о</w:t>
      </w:r>
      <w:r w:rsidR="00542058" w:rsidRPr="00E94292">
        <w:rPr>
          <w:sz w:val="28"/>
          <w:szCs w:val="28"/>
        </w:rPr>
        <w:t>б у</w:t>
      </w:r>
      <w:r w:rsidR="00D13474" w:rsidRPr="00E94292">
        <w:rPr>
          <w:sz w:val="28"/>
          <w:szCs w:val="28"/>
        </w:rPr>
        <w:t xml:space="preserve">тверждении </w:t>
      </w:r>
      <w:r w:rsidR="00205154" w:rsidRPr="00E94292">
        <w:rPr>
          <w:sz w:val="28"/>
          <w:szCs w:val="28"/>
        </w:rPr>
        <w:t>п</w:t>
      </w:r>
      <w:r w:rsidR="00D13474" w:rsidRPr="00E94292">
        <w:rPr>
          <w:sz w:val="28"/>
          <w:szCs w:val="28"/>
        </w:rPr>
        <w:t>орядка администрирования доходов б</w:t>
      </w:r>
      <w:r w:rsidR="00EF43EE" w:rsidRPr="00E94292">
        <w:rPr>
          <w:sz w:val="28"/>
          <w:szCs w:val="28"/>
        </w:rPr>
        <w:t xml:space="preserve">юджета </w:t>
      </w:r>
      <w:r w:rsidR="0048705C">
        <w:rPr>
          <w:sz w:val="28"/>
          <w:szCs w:val="28"/>
        </w:rPr>
        <w:t>сельского поселения Новозирган</w:t>
      </w:r>
      <w:r w:rsidR="00DE1A2B" w:rsidRPr="00E94292">
        <w:rPr>
          <w:sz w:val="28"/>
          <w:szCs w:val="28"/>
        </w:rPr>
        <w:t xml:space="preserve">ский сельсовет </w:t>
      </w:r>
      <w:r w:rsidR="0050786D" w:rsidRPr="00E94292">
        <w:rPr>
          <w:sz w:val="28"/>
          <w:szCs w:val="28"/>
        </w:rPr>
        <w:t xml:space="preserve">муниципального района Хайбуллинский район </w:t>
      </w:r>
      <w:r w:rsidR="00EF43EE" w:rsidRPr="00E94292">
        <w:rPr>
          <w:sz w:val="28"/>
          <w:szCs w:val="28"/>
        </w:rPr>
        <w:t xml:space="preserve">Республики Башкортостан, </w:t>
      </w:r>
      <w:r w:rsidR="00D13474" w:rsidRPr="00E94292">
        <w:rPr>
          <w:sz w:val="28"/>
          <w:szCs w:val="28"/>
        </w:rPr>
        <w:t>администрируемых</w:t>
      </w:r>
      <w:r w:rsidR="00542058" w:rsidRPr="00E94292">
        <w:rPr>
          <w:sz w:val="28"/>
          <w:szCs w:val="28"/>
        </w:rPr>
        <w:t xml:space="preserve"> </w:t>
      </w:r>
      <w:r w:rsidR="0050786D" w:rsidRPr="00E94292">
        <w:rPr>
          <w:sz w:val="28"/>
          <w:szCs w:val="28"/>
        </w:rPr>
        <w:t>Администраци</w:t>
      </w:r>
      <w:r w:rsidR="00775439" w:rsidRPr="00E94292">
        <w:rPr>
          <w:sz w:val="28"/>
          <w:szCs w:val="28"/>
        </w:rPr>
        <w:t>ей</w:t>
      </w:r>
      <w:r w:rsidR="0050786D" w:rsidRPr="00E94292">
        <w:rPr>
          <w:sz w:val="28"/>
          <w:szCs w:val="28"/>
        </w:rPr>
        <w:t xml:space="preserve"> </w:t>
      </w:r>
      <w:r w:rsidR="0048705C">
        <w:rPr>
          <w:sz w:val="28"/>
          <w:szCs w:val="28"/>
        </w:rPr>
        <w:t>сельского поселения Новозирганский</w:t>
      </w:r>
      <w:r w:rsidR="00DE1A2B" w:rsidRPr="00E94292">
        <w:rPr>
          <w:sz w:val="28"/>
          <w:szCs w:val="28"/>
        </w:rPr>
        <w:t xml:space="preserve"> сельсовет </w:t>
      </w:r>
      <w:r w:rsidR="0050786D" w:rsidRPr="00E94292">
        <w:rPr>
          <w:sz w:val="28"/>
          <w:szCs w:val="28"/>
        </w:rPr>
        <w:t xml:space="preserve">муниципального района Хайбуллинский район </w:t>
      </w:r>
      <w:r w:rsidR="00D13474" w:rsidRPr="00E94292">
        <w:rPr>
          <w:sz w:val="28"/>
          <w:szCs w:val="28"/>
        </w:rPr>
        <w:t>Республики Башкортостан</w:t>
      </w:r>
      <w:r w:rsidR="00EF030E" w:rsidRPr="00E94292">
        <w:rPr>
          <w:sz w:val="28"/>
          <w:szCs w:val="28"/>
        </w:rPr>
        <w:t xml:space="preserve"> (далее – </w:t>
      </w:r>
      <w:r w:rsidR="00DD6166" w:rsidRPr="00E94292">
        <w:rPr>
          <w:sz w:val="28"/>
          <w:szCs w:val="28"/>
        </w:rPr>
        <w:t>Постановление</w:t>
      </w:r>
      <w:r w:rsidR="00EF030E" w:rsidRPr="00E94292">
        <w:rPr>
          <w:sz w:val="28"/>
          <w:szCs w:val="28"/>
        </w:rPr>
        <w:t>)</w:t>
      </w:r>
      <w:r w:rsidR="005375AE" w:rsidRPr="00E94292">
        <w:rPr>
          <w:sz w:val="28"/>
          <w:szCs w:val="28"/>
        </w:rPr>
        <w:t xml:space="preserve">. </w:t>
      </w:r>
    </w:p>
    <w:p w:rsidR="00610332" w:rsidRPr="00E94292" w:rsidRDefault="006C2CDC" w:rsidP="00E94292">
      <w:pPr>
        <w:ind w:firstLine="567"/>
        <w:jc w:val="both"/>
        <w:rPr>
          <w:sz w:val="28"/>
          <w:szCs w:val="28"/>
        </w:rPr>
      </w:pPr>
      <w:r w:rsidRPr="00E94292">
        <w:rPr>
          <w:sz w:val="28"/>
          <w:szCs w:val="28"/>
        </w:rPr>
        <w:t>1</w:t>
      </w:r>
      <w:r w:rsidR="008E754D" w:rsidRPr="00E94292">
        <w:rPr>
          <w:sz w:val="28"/>
          <w:szCs w:val="28"/>
        </w:rPr>
        <w:t>.</w:t>
      </w:r>
      <w:r w:rsidRPr="00E94292">
        <w:rPr>
          <w:sz w:val="28"/>
          <w:szCs w:val="28"/>
        </w:rPr>
        <w:t>2</w:t>
      </w:r>
      <w:r w:rsidR="008E754D" w:rsidRPr="00E94292">
        <w:rPr>
          <w:sz w:val="28"/>
          <w:szCs w:val="28"/>
        </w:rPr>
        <w:t xml:space="preserve">. </w:t>
      </w:r>
      <w:r w:rsidR="00610332" w:rsidRPr="00E94292">
        <w:rPr>
          <w:sz w:val="28"/>
          <w:szCs w:val="28"/>
        </w:rPr>
        <w:t xml:space="preserve">Методика применяется при разработке проекта </w:t>
      </w:r>
      <w:r w:rsidR="004335A7">
        <w:rPr>
          <w:sz w:val="28"/>
          <w:szCs w:val="28"/>
        </w:rPr>
        <w:t>бюджета сельского</w:t>
      </w:r>
      <w:r w:rsidR="0048705C">
        <w:rPr>
          <w:sz w:val="28"/>
          <w:szCs w:val="28"/>
        </w:rPr>
        <w:t xml:space="preserve"> поселения Новозирганский</w:t>
      </w:r>
      <w:r w:rsidR="004D705B">
        <w:rPr>
          <w:sz w:val="28"/>
          <w:szCs w:val="28"/>
        </w:rPr>
        <w:t xml:space="preserve"> сельсовет </w:t>
      </w:r>
      <w:r w:rsidR="004335A7">
        <w:rPr>
          <w:sz w:val="28"/>
          <w:szCs w:val="28"/>
        </w:rPr>
        <w:t>муниципального района</w:t>
      </w:r>
      <w:r w:rsidR="009F2931" w:rsidRPr="00E94292">
        <w:rPr>
          <w:sz w:val="28"/>
          <w:szCs w:val="28"/>
        </w:rPr>
        <w:t xml:space="preserve"> Хайбуллинский район </w:t>
      </w:r>
      <w:r w:rsidR="00610332" w:rsidRPr="00E94292">
        <w:rPr>
          <w:sz w:val="28"/>
          <w:szCs w:val="28"/>
        </w:rPr>
        <w:t>Республики Башкортостан</w:t>
      </w:r>
      <w:r w:rsidR="00643F4E" w:rsidRPr="00E94292">
        <w:rPr>
          <w:sz w:val="28"/>
          <w:szCs w:val="28"/>
        </w:rPr>
        <w:t>.</w:t>
      </w:r>
    </w:p>
    <w:p w:rsidR="00C6384C" w:rsidRDefault="00610332" w:rsidP="00E94292">
      <w:pPr>
        <w:ind w:firstLine="567"/>
        <w:jc w:val="both"/>
        <w:rPr>
          <w:sz w:val="28"/>
          <w:szCs w:val="28"/>
        </w:rPr>
      </w:pPr>
      <w:r w:rsidRPr="00E94292">
        <w:rPr>
          <w:sz w:val="28"/>
          <w:szCs w:val="28"/>
        </w:rPr>
        <w:t>В целях прогнозирования</w:t>
      </w:r>
      <w:r w:rsidR="008E754D" w:rsidRPr="00E94292">
        <w:rPr>
          <w:sz w:val="28"/>
          <w:szCs w:val="28"/>
        </w:rPr>
        <w:t xml:space="preserve"> поступлений</w:t>
      </w:r>
      <w:r w:rsidRPr="00E94292">
        <w:rPr>
          <w:sz w:val="28"/>
          <w:szCs w:val="28"/>
        </w:rPr>
        <w:t xml:space="preserve"> доходов</w:t>
      </w:r>
      <w:r w:rsidR="00DF71EE" w:rsidRPr="00E94292">
        <w:rPr>
          <w:sz w:val="28"/>
          <w:szCs w:val="28"/>
        </w:rPr>
        <w:t xml:space="preserve"> </w:t>
      </w:r>
      <w:r w:rsidR="004335A7">
        <w:rPr>
          <w:sz w:val="28"/>
          <w:szCs w:val="28"/>
        </w:rPr>
        <w:t xml:space="preserve">бюджета сельского поселения </w:t>
      </w:r>
      <w:r w:rsidR="0048705C" w:rsidRPr="0048705C">
        <w:rPr>
          <w:sz w:val="28"/>
          <w:szCs w:val="28"/>
        </w:rPr>
        <w:t xml:space="preserve"> </w:t>
      </w:r>
      <w:r w:rsidR="0048705C">
        <w:rPr>
          <w:sz w:val="28"/>
          <w:szCs w:val="28"/>
        </w:rPr>
        <w:t>Новозирганский</w:t>
      </w:r>
      <w:r w:rsidR="004D705B">
        <w:rPr>
          <w:sz w:val="28"/>
          <w:szCs w:val="28"/>
        </w:rPr>
        <w:t xml:space="preserve"> сельсовет </w:t>
      </w:r>
      <w:r w:rsidR="004335A7">
        <w:rPr>
          <w:sz w:val="28"/>
          <w:szCs w:val="28"/>
        </w:rPr>
        <w:t>муниципального района</w:t>
      </w:r>
      <w:r w:rsidR="00056A8E" w:rsidRPr="00E94292">
        <w:rPr>
          <w:sz w:val="28"/>
          <w:szCs w:val="28"/>
        </w:rPr>
        <w:t xml:space="preserve"> Хайбуллинский район </w:t>
      </w:r>
      <w:r w:rsidR="00DF71EE" w:rsidRPr="00E94292">
        <w:rPr>
          <w:sz w:val="28"/>
          <w:szCs w:val="28"/>
        </w:rPr>
        <w:t>Республики Башкортостан</w:t>
      </w:r>
      <w:r w:rsidR="00FC7EC9" w:rsidRPr="00E94292">
        <w:rPr>
          <w:sz w:val="28"/>
          <w:szCs w:val="28"/>
        </w:rPr>
        <w:t>,</w:t>
      </w:r>
      <w:r w:rsidR="00FC331D" w:rsidRPr="00E94292">
        <w:rPr>
          <w:sz w:val="28"/>
          <w:szCs w:val="28"/>
        </w:rPr>
        <w:t xml:space="preserve"> </w:t>
      </w:r>
      <w:r w:rsidR="00FC7EC9" w:rsidRPr="00E94292">
        <w:rPr>
          <w:sz w:val="28"/>
          <w:szCs w:val="28"/>
        </w:rPr>
        <w:t xml:space="preserve">администрируемых </w:t>
      </w:r>
      <w:r w:rsidR="00775439" w:rsidRPr="00E94292">
        <w:rPr>
          <w:sz w:val="28"/>
          <w:szCs w:val="28"/>
        </w:rPr>
        <w:t>администрацией</w:t>
      </w:r>
      <w:r w:rsidR="00FC7EC9" w:rsidRPr="00E94292">
        <w:rPr>
          <w:sz w:val="28"/>
          <w:szCs w:val="28"/>
        </w:rPr>
        <w:t xml:space="preserve">, </w:t>
      </w:r>
      <w:r w:rsidR="00FC331D" w:rsidRPr="00E94292">
        <w:rPr>
          <w:sz w:val="28"/>
          <w:szCs w:val="28"/>
        </w:rPr>
        <w:t xml:space="preserve">на очередной финансовый год и плановый </w:t>
      </w:r>
      <w:r w:rsidR="00422FA0" w:rsidRPr="00E94292">
        <w:rPr>
          <w:sz w:val="28"/>
          <w:szCs w:val="28"/>
        </w:rPr>
        <w:t xml:space="preserve">период </w:t>
      </w:r>
      <w:r w:rsidR="00C6384C" w:rsidRPr="00E94292">
        <w:rPr>
          <w:sz w:val="28"/>
          <w:szCs w:val="28"/>
        </w:rPr>
        <w:t>расчет поступлений доходов</w:t>
      </w:r>
      <w:r w:rsidR="00775439" w:rsidRPr="00E94292">
        <w:rPr>
          <w:sz w:val="28"/>
          <w:szCs w:val="28"/>
        </w:rPr>
        <w:t xml:space="preserve"> </w:t>
      </w:r>
      <w:r w:rsidR="004335A7">
        <w:rPr>
          <w:sz w:val="28"/>
          <w:szCs w:val="28"/>
        </w:rPr>
        <w:t xml:space="preserve">бюджета сельского поселения </w:t>
      </w:r>
      <w:r w:rsidR="0048705C">
        <w:rPr>
          <w:sz w:val="28"/>
          <w:szCs w:val="28"/>
        </w:rPr>
        <w:t>Новозирганский</w:t>
      </w:r>
      <w:r w:rsidR="004D705B">
        <w:rPr>
          <w:sz w:val="28"/>
          <w:szCs w:val="28"/>
        </w:rPr>
        <w:t xml:space="preserve"> сельсовет </w:t>
      </w:r>
      <w:r w:rsidR="004335A7">
        <w:rPr>
          <w:sz w:val="28"/>
          <w:szCs w:val="28"/>
        </w:rPr>
        <w:t>муниципального района</w:t>
      </w:r>
      <w:r w:rsidR="009F2931" w:rsidRPr="00E94292">
        <w:rPr>
          <w:sz w:val="28"/>
          <w:szCs w:val="28"/>
        </w:rPr>
        <w:t xml:space="preserve"> Хайбуллинский район </w:t>
      </w:r>
      <w:r w:rsidR="00C6384C" w:rsidRPr="00E94292">
        <w:rPr>
          <w:sz w:val="28"/>
          <w:szCs w:val="28"/>
        </w:rPr>
        <w:t>Республики Башкортостан</w:t>
      </w:r>
      <w:r w:rsidRPr="00E94292">
        <w:rPr>
          <w:sz w:val="28"/>
          <w:szCs w:val="28"/>
        </w:rPr>
        <w:t xml:space="preserve"> </w:t>
      </w:r>
      <w:r w:rsidR="00DE1A2B" w:rsidRPr="00E94292">
        <w:rPr>
          <w:sz w:val="28"/>
          <w:szCs w:val="28"/>
        </w:rPr>
        <w:t xml:space="preserve">осуществляется </w:t>
      </w:r>
      <w:r w:rsidR="00C6384C" w:rsidRPr="00E94292">
        <w:rPr>
          <w:sz w:val="28"/>
          <w:szCs w:val="28"/>
        </w:rPr>
        <w:t>в по</w:t>
      </w:r>
      <w:r w:rsidRPr="00E94292">
        <w:rPr>
          <w:sz w:val="28"/>
          <w:szCs w:val="28"/>
        </w:rPr>
        <w:t>рядке</w:t>
      </w:r>
      <w:r w:rsidR="00C6384C" w:rsidRPr="00E94292">
        <w:rPr>
          <w:sz w:val="28"/>
          <w:szCs w:val="28"/>
        </w:rPr>
        <w:t>,</w:t>
      </w:r>
      <w:r w:rsidRPr="00E94292">
        <w:rPr>
          <w:sz w:val="28"/>
          <w:szCs w:val="28"/>
        </w:rPr>
        <w:t xml:space="preserve"> предусмотр</w:t>
      </w:r>
      <w:r w:rsidR="00DF71EE" w:rsidRPr="00E94292">
        <w:rPr>
          <w:sz w:val="28"/>
          <w:szCs w:val="28"/>
        </w:rPr>
        <w:t>енном</w:t>
      </w:r>
      <w:r w:rsidR="00C6384C" w:rsidRPr="00E94292">
        <w:rPr>
          <w:sz w:val="28"/>
          <w:szCs w:val="28"/>
        </w:rPr>
        <w:t xml:space="preserve"> бюджетным законодательством и</w:t>
      </w:r>
      <w:r w:rsidRPr="00E94292">
        <w:rPr>
          <w:sz w:val="28"/>
          <w:szCs w:val="28"/>
        </w:rPr>
        <w:t xml:space="preserve"> наст</w:t>
      </w:r>
      <w:r w:rsidR="00DF71EE" w:rsidRPr="00E94292">
        <w:rPr>
          <w:sz w:val="28"/>
          <w:szCs w:val="28"/>
        </w:rPr>
        <w:t>оящим</w:t>
      </w:r>
      <w:r w:rsidRPr="00E94292">
        <w:rPr>
          <w:sz w:val="28"/>
          <w:szCs w:val="28"/>
        </w:rPr>
        <w:t xml:space="preserve"> </w:t>
      </w:r>
      <w:r w:rsidR="00775439" w:rsidRPr="00E94292">
        <w:rPr>
          <w:sz w:val="28"/>
          <w:szCs w:val="28"/>
        </w:rPr>
        <w:t>постановлением</w:t>
      </w:r>
      <w:r w:rsidR="00C6384C" w:rsidRPr="00E94292">
        <w:rPr>
          <w:sz w:val="28"/>
          <w:szCs w:val="28"/>
        </w:rPr>
        <w:t>.</w:t>
      </w:r>
    </w:p>
    <w:p w:rsidR="006D6296" w:rsidRDefault="006D6296" w:rsidP="00E94292">
      <w:pPr>
        <w:ind w:firstLine="567"/>
        <w:jc w:val="both"/>
        <w:rPr>
          <w:sz w:val="28"/>
          <w:szCs w:val="28"/>
        </w:rPr>
      </w:pPr>
    </w:p>
    <w:p w:rsidR="006D6296" w:rsidRDefault="006D6296" w:rsidP="00E94292">
      <w:pPr>
        <w:ind w:firstLine="567"/>
        <w:jc w:val="both"/>
        <w:rPr>
          <w:sz w:val="28"/>
          <w:szCs w:val="28"/>
        </w:rPr>
      </w:pPr>
    </w:p>
    <w:p w:rsidR="006D6296" w:rsidRPr="00E94292" w:rsidRDefault="006D6296" w:rsidP="00E94292">
      <w:pPr>
        <w:ind w:firstLine="567"/>
        <w:jc w:val="both"/>
        <w:rPr>
          <w:sz w:val="28"/>
          <w:szCs w:val="28"/>
        </w:rPr>
      </w:pPr>
    </w:p>
    <w:p w:rsidR="00610332" w:rsidRDefault="00FC331D" w:rsidP="00104065">
      <w:pPr>
        <w:numPr>
          <w:ilvl w:val="0"/>
          <w:numId w:val="16"/>
        </w:numPr>
        <w:jc w:val="center"/>
        <w:rPr>
          <w:sz w:val="28"/>
          <w:szCs w:val="28"/>
        </w:rPr>
      </w:pPr>
      <w:r w:rsidRPr="00E94292">
        <w:rPr>
          <w:sz w:val="28"/>
          <w:szCs w:val="28"/>
        </w:rPr>
        <w:t>Расчет прогноз</w:t>
      </w:r>
      <w:r w:rsidR="00B720CB" w:rsidRPr="00E94292">
        <w:rPr>
          <w:sz w:val="28"/>
          <w:szCs w:val="28"/>
        </w:rPr>
        <w:t>н</w:t>
      </w:r>
      <w:r w:rsidR="008E754D" w:rsidRPr="00E94292">
        <w:rPr>
          <w:sz w:val="28"/>
          <w:szCs w:val="28"/>
        </w:rPr>
        <w:t>ого объема</w:t>
      </w:r>
      <w:r w:rsidR="00B720CB" w:rsidRPr="00E94292">
        <w:rPr>
          <w:sz w:val="28"/>
          <w:szCs w:val="28"/>
        </w:rPr>
        <w:t xml:space="preserve"> поступлений</w:t>
      </w:r>
      <w:r w:rsidR="00610332" w:rsidRPr="00E94292">
        <w:rPr>
          <w:sz w:val="28"/>
          <w:szCs w:val="28"/>
        </w:rPr>
        <w:t xml:space="preserve"> </w:t>
      </w:r>
      <w:r w:rsidR="00DF71EE" w:rsidRPr="00E94292">
        <w:rPr>
          <w:sz w:val="28"/>
          <w:szCs w:val="28"/>
        </w:rPr>
        <w:t>доходов</w:t>
      </w:r>
      <w:r w:rsidR="00A53829" w:rsidRPr="00E94292">
        <w:rPr>
          <w:sz w:val="28"/>
          <w:szCs w:val="28"/>
        </w:rPr>
        <w:t xml:space="preserve"> </w:t>
      </w:r>
      <w:r w:rsidR="004335A7">
        <w:rPr>
          <w:sz w:val="28"/>
          <w:szCs w:val="28"/>
        </w:rPr>
        <w:t>бюджета сельского поселения</w:t>
      </w:r>
      <w:r w:rsidR="0048705C">
        <w:rPr>
          <w:sz w:val="28"/>
          <w:szCs w:val="28"/>
        </w:rPr>
        <w:t xml:space="preserve"> Новозирганский</w:t>
      </w:r>
      <w:r w:rsidR="00481758">
        <w:rPr>
          <w:sz w:val="28"/>
          <w:szCs w:val="28"/>
        </w:rPr>
        <w:t xml:space="preserve"> сельсовет</w:t>
      </w:r>
      <w:r w:rsidR="004335A7">
        <w:rPr>
          <w:sz w:val="28"/>
          <w:szCs w:val="28"/>
        </w:rPr>
        <w:t xml:space="preserve"> муниципального района</w:t>
      </w:r>
      <w:r w:rsidR="006C2CDC" w:rsidRPr="00E94292">
        <w:rPr>
          <w:sz w:val="28"/>
          <w:szCs w:val="28"/>
        </w:rPr>
        <w:t xml:space="preserve"> Хайбуллинский район</w:t>
      </w:r>
      <w:r w:rsidR="00EC3B04" w:rsidRPr="00E94292">
        <w:rPr>
          <w:sz w:val="28"/>
          <w:szCs w:val="28"/>
        </w:rPr>
        <w:t xml:space="preserve"> </w:t>
      </w:r>
      <w:r w:rsidR="00DF71EE" w:rsidRPr="00E94292">
        <w:rPr>
          <w:sz w:val="28"/>
          <w:szCs w:val="28"/>
        </w:rPr>
        <w:t>Республики Башкортостан</w:t>
      </w:r>
      <w:r w:rsidR="00B720CB" w:rsidRPr="00E94292">
        <w:rPr>
          <w:sz w:val="28"/>
          <w:szCs w:val="28"/>
        </w:rPr>
        <w:t xml:space="preserve">, администрируемых </w:t>
      </w:r>
      <w:r w:rsidR="00A53829" w:rsidRPr="00E94292">
        <w:rPr>
          <w:sz w:val="28"/>
          <w:szCs w:val="28"/>
        </w:rPr>
        <w:t>администрацией</w:t>
      </w:r>
    </w:p>
    <w:p w:rsidR="00104065" w:rsidRPr="00E94292" w:rsidRDefault="00104065" w:rsidP="00104065">
      <w:pPr>
        <w:jc w:val="center"/>
        <w:rPr>
          <w:sz w:val="28"/>
          <w:szCs w:val="28"/>
        </w:rPr>
      </w:pPr>
    </w:p>
    <w:p w:rsidR="006D6296" w:rsidRDefault="00F549A3" w:rsidP="00104065">
      <w:pPr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6D6296" w:rsidRPr="00FF6E2D">
        <w:rPr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</w:r>
      <w:r w:rsidR="006D6296" w:rsidRPr="00FF6E2D">
        <w:rPr>
          <w:sz w:val="28"/>
          <w:szCs w:val="28"/>
        </w:rPr>
        <w:lastRenderedPageBreak/>
        <w:t>соответствии с законодательными актами Российской Федерации на совершение нотариальных действий</w:t>
      </w:r>
    </w:p>
    <w:p w:rsidR="00104065" w:rsidRDefault="00104065" w:rsidP="00104065">
      <w:pPr>
        <w:ind w:firstLine="567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КБК </w:t>
      </w:r>
      <w:r w:rsidRPr="00104065">
        <w:rPr>
          <w:sz w:val="28"/>
          <w:szCs w:val="28"/>
        </w:rPr>
        <w:t xml:space="preserve">791 </w:t>
      </w:r>
      <w:r>
        <w:rPr>
          <w:sz w:val="28"/>
          <w:szCs w:val="28"/>
        </w:rPr>
        <w:t>1 08 04020 01 0</w:t>
      </w:r>
      <w:r w:rsidRPr="00104065">
        <w:rPr>
          <w:sz w:val="28"/>
          <w:szCs w:val="28"/>
        </w:rPr>
        <w:t>000 110</w:t>
      </w:r>
    </w:p>
    <w:p w:rsidR="00541FCF" w:rsidRPr="00104065" w:rsidRDefault="00541FCF" w:rsidP="003B2578">
      <w:pPr>
        <w:ind w:firstLine="567"/>
        <w:jc w:val="center"/>
        <w:rPr>
          <w:sz w:val="28"/>
          <w:szCs w:val="28"/>
        </w:rPr>
      </w:pPr>
    </w:p>
    <w:p w:rsidR="006D6296" w:rsidRPr="00FF6E2D" w:rsidRDefault="006D6296" w:rsidP="003B2578">
      <w:pPr>
        <w:ind w:firstLine="720"/>
        <w:jc w:val="both"/>
        <w:rPr>
          <w:sz w:val="27"/>
          <w:szCs w:val="27"/>
        </w:rPr>
      </w:pPr>
      <w:r w:rsidRPr="00FF6E2D">
        <w:rPr>
          <w:sz w:val="28"/>
          <w:szCs w:val="28"/>
        </w:rPr>
        <w:t>Прогнозирование поступления государственной пошлины за совершение нотариальных действий осуществляется методом прямого расчета по следующей формуле:</w:t>
      </w:r>
    </w:p>
    <w:p w:rsidR="006D6296" w:rsidRPr="00FF6E2D" w:rsidRDefault="006D6296" w:rsidP="003B2578">
      <w:pPr>
        <w:ind w:firstLine="720"/>
        <w:jc w:val="both"/>
        <w:rPr>
          <w:sz w:val="27"/>
          <w:szCs w:val="27"/>
        </w:rPr>
      </w:pPr>
      <w:r w:rsidRPr="00FF6E2D">
        <w:rPr>
          <w:sz w:val="20"/>
          <w:szCs w:val="20"/>
        </w:rPr>
        <w:t>      </w:t>
      </w:r>
      <w:r w:rsidR="002C63A0">
        <w:rPr>
          <w:sz w:val="20"/>
          <w:szCs w:val="20"/>
        </w:rPr>
        <w:t xml:space="preserve">   </w:t>
      </w:r>
      <w:r w:rsidRPr="00FF6E2D">
        <w:rPr>
          <w:sz w:val="20"/>
          <w:szCs w:val="20"/>
        </w:rPr>
        <w:t>          </w:t>
      </w:r>
      <w:r w:rsidRPr="00FF6E2D">
        <w:rPr>
          <w:sz w:val="20"/>
        </w:rPr>
        <w:t> </w:t>
      </w:r>
      <w:r w:rsidRPr="00FF6E2D">
        <w:rPr>
          <w:sz w:val="20"/>
          <w:szCs w:val="20"/>
        </w:rPr>
        <w:t>n</w:t>
      </w:r>
    </w:p>
    <w:p w:rsidR="006D6296" w:rsidRPr="00FF6E2D" w:rsidRDefault="006D6296" w:rsidP="003B2578">
      <w:pPr>
        <w:ind w:firstLine="720"/>
        <w:jc w:val="both"/>
        <w:rPr>
          <w:sz w:val="27"/>
          <w:szCs w:val="27"/>
        </w:rPr>
      </w:pPr>
      <w:r w:rsidRPr="00FF6E2D">
        <w:rPr>
          <w:sz w:val="28"/>
          <w:szCs w:val="28"/>
        </w:rPr>
        <w:t>Пгнд = ∑Гнд</w:t>
      </w:r>
      <w:r w:rsidRPr="00FF6E2D">
        <w:rPr>
          <w:sz w:val="28"/>
          <w:szCs w:val="28"/>
          <w:vertAlign w:val="subscript"/>
        </w:rPr>
        <w:t>i   </w:t>
      </w:r>
      <w:r w:rsidRPr="00FF6E2D">
        <w:rPr>
          <w:sz w:val="28"/>
          <w:vertAlign w:val="subscript"/>
        </w:rPr>
        <w:t> </w:t>
      </w:r>
      <w:r w:rsidRPr="00FF6E2D">
        <w:rPr>
          <w:sz w:val="28"/>
          <w:szCs w:val="28"/>
        </w:rPr>
        <w:t>, где</w:t>
      </w:r>
    </w:p>
    <w:p w:rsidR="006D6296" w:rsidRPr="00FF6E2D" w:rsidRDefault="006D6296" w:rsidP="003B2578">
      <w:pPr>
        <w:ind w:firstLine="720"/>
        <w:jc w:val="both"/>
        <w:rPr>
          <w:sz w:val="27"/>
          <w:szCs w:val="27"/>
        </w:rPr>
      </w:pPr>
      <w:r w:rsidRPr="00FF6E2D">
        <w:rPr>
          <w:sz w:val="20"/>
          <w:szCs w:val="20"/>
        </w:rPr>
        <w:t>          </w:t>
      </w:r>
      <w:r w:rsidR="002C63A0">
        <w:rPr>
          <w:sz w:val="20"/>
          <w:szCs w:val="20"/>
        </w:rPr>
        <w:t xml:space="preserve">   </w:t>
      </w:r>
      <w:r w:rsidRPr="00FF6E2D">
        <w:rPr>
          <w:sz w:val="20"/>
          <w:szCs w:val="20"/>
        </w:rPr>
        <w:t>      i=1</w:t>
      </w:r>
    </w:p>
    <w:p w:rsidR="006D6296" w:rsidRPr="00FF6E2D" w:rsidRDefault="006D6296" w:rsidP="003B2578">
      <w:pPr>
        <w:ind w:firstLine="720"/>
        <w:jc w:val="both"/>
        <w:rPr>
          <w:sz w:val="27"/>
          <w:szCs w:val="27"/>
        </w:rPr>
      </w:pPr>
      <w:r w:rsidRPr="00FF6E2D">
        <w:rPr>
          <w:sz w:val="28"/>
          <w:szCs w:val="28"/>
        </w:rPr>
        <w:t>Пгнд – сумма государственной пошлины за совершение нотариальных действий, прогнозируемая к поступлению в бюджет сельского поселения в прогнозируемом периоде;</w:t>
      </w:r>
    </w:p>
    <w:p w:rsidR="006D6296" w:rsidRPr="004749B6" w:rsidRDefault="006D6296" w:rsidP="003B2578">
      <w:pPr>
        <w:ind w:firstLine="720"/>
        <w:jc w:val="both"/>
        <w:rPr>
          <w:sz w:val="27"/>
          <w:szCs w:val="27"/>
        </w:rPr>
      </w:pPr>
      <w:r w:rsidRPr="00FF6E2D">
        <w:rPr>
          <w:sz w:val="28"/>
          <w:szCs w:val="28"/>
        </w:rPr>
        <w:t>Грк – размер государственной пошлины за совершение нотариальных действий в текущем году.</w:t>
      </w:r>
    </w:p>
    <w:p w:rsidR="006D6296" w:rsidRDefault="006D6296" w:rsidP="003B2578">
      <w:pPr>
        <w:ind w:firstLine="709"/>
        <w:jc w:val="both"/>
        <w:rPr>
          <w:sz w:val="28"/>
          <w:szCs w:val="28"/>
        </w:rPr>
      </w:pPr>
      <w:r w:rsidRPr="004749B6">
        <w:rPr>
          <w:sz w:val="28"/>
          <w:szCs w:val="28"/>
        </w:rPr>
        <w:t>n</w:t>
      </w:r>
      <w:r w:rsidRPr="004749B6">
        <w:rPr>
          <w:sz w:val="28"/>
        </w:rPr>
        <w:t> </w:t>
      </w:r>
      <w:r w:rsidRPr="004749B6">
        <w:rPr>
          <w:sz w:val="28"/>
          <w:szCs w:val="28"/>
        </w:rPr>
        <w:t>– планируемое количество нотариальных  действий в прогнозном периоде, определяемое на основании статистических данных не менее чем за 3 года, предшествующих плановому периоду</w:t>
      </w:r>
    </w:p>
    <w:p w:rsidR="00FC2CFE" w:rsidRDefault="00FC2CFE" w:rsidP="003B2578">
      <w:pPr>
        <w:ind w:firstLine="709"/>
        <w:jc w:val="both"/>
        <w:rPr>
          <w:sz w:val="28"/>
          <w:szCs w:val="28"/>
        </w:rPr>
      </w:pPr>
    </w:p>
    <w:p w:rsidR="00E319FC" w:rsidRDefault="00E319FC" w:rsidP="00FC2CFE">
      <w:pPr>
        <w:numPr>
          <w:ilvl w:val="1"/>
          <w:numId w:val="16"/>
        </w:numPr>
        <w:jc w:val="center"/>
        <w:rPr>
          <w:sz w:val="28"/>
          <w:szCs w:val="28"/>
        </w:rPr>
      </w:pPr>
      <w:r w:rsidRPr="00E319FC">
        <w:rPr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</w:p>
    <w:p w:rsidR="00FC2CFE" w:rsidRDefault="00FC2CFE" w:rsidP="00FC2CF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КБК 791 </w:t>
      </w:r>
      <w:r w:rsidRPr="00D67352">
        <w:rPr>
          <w:sz w:val="28"/>
          <w:szCs w:val="28"/>
        </w:rPr>
        <w:t>1 13 01995 10 0000 130</w:t>
      </w:r>
    </w:p>
    <w:p w:rsidR="00FC2CFE" w:rsidRPr="00E319FC" w:rsidRDefault="00FC2CFE" w:rsidP="00FC2CFE">
      <w:pPr>
        <w:ind w:left="360"/>
        <w:jc w:val="center"/>
        <w:rPr>
          <w:sz w:val="27"/>
          <w:szCs w:val="27"/>
        </w:rPr>
      </w:pPr>
    </w:p>
    <w:p w:rsidR="00E319FC" w:rsidRPr="00E319FC" w:rsidRDefault="00E319FC" w:rsidP="00FD122F">
      <w:pPr>
        <w:ind w:firstLine="567"/>
        <w:jc w:val="both"/>
        <w:rPr>
          <w:sz w:val="27"/>
          <w:szCs w:val="27"/>
        </w:rPr>
      </w:pPr>
      <w:r w:rsidRPr="00E319FC">
        <w:rPr>
          <w:sz w:val="28"/>
          <w:szCs w:val="28"/>
        </w:rPr>
        <w:t>Прогнозирование поступления прочих доходов от оказания платных услуг (работ) получателями средств бюджета, зачисляемых в бюджет сельского поселения, осуществляется методом прямого расчета по следующей формуле:</w:t>
      </w:r>
    </w:p>
    <w:p w:rsidR="00E319FC" w:rsidRPr="00E319FC" w:rsidRDefault="00E319FC" w:rsidP="00E319FC">
      <w:pPr>
        <w:jc w:val="both"/>
        <w:rPr>
          <w:sz w:val="27"/>
          <w:szCs w:val="27"/>
        </w:rPr>
      </w:pPr>
      <w:r w:rsidRPr="00E319FC">
        <w:rPr>
          <w:sz w:val="20"/>
          <w:szCs w:val="20"/>
        </w:rPr>
        <w:t>                </w:t>
      </w:r>
      <w:r w:rsidRPr="00E319FC">
        <w:rPr>
          <w:sz w:val="20"/>
        </w:rPr>
        <w:t> </w:t>
      </w:r>
      <w:r w:rsidRPr="00E319FC">
        <w:rPr>
          <w:sz w:val="20"/>
          <w:szCs w:val="20"/>
        </w:rPr>
        <w:t>n</w:t>
      </w:r>
    </w:p>
    <w:p w:rsidR="00E319FC" w:rsidRPr="00E319FC" w:rsidRDefault="00E319FC" w:rsidP="00E319FC">
      <w:pPr>
        <w:jc w:val="both"/>
        <w:rPr>
          <w:sz w:val="27"/>
          <w:szCs w:val="27"/>
        </w:rPr>
      </w:pPr>
      <w:r w:rsidRPr="00E319FC">
        <w:rPr>
          <w:sz w:val="28"/>
          <w:szCs w:val="28"/>
        </w:rPr>
        <w:t>Ппу = ∑Ппу</w:t>
      </w:r>
      <w:r w:rsidRPr="00E319FC">
        <w:rPr>
          <w:sz w:val="28"/>
          <w:szCs w:val="28"/>
          <w:vertAlign w:val="subscript"/>
        </w:rPr>
        <w:t>i   </w:t>
      </w:r>
      <w:r w:rsidRPr="00E319FC">
        <w:rPr>
          <w:sz w:val="28"/>
          <w:vertAlign w:val="subscript"/>
        </w:rPr>
        <w:t> </w:t>
      </w:r>
      <w:r w:rsidRPr="00E319FC">
        <w:rPr>
          <w:sz w:val="28"/>
          <w:szCs w:val="28"/>
        </w:rPr>
        <w:t>, где</w:t>
      </w:r>
    </w:p>
    <w:p w:rsidR="00E319FC" w:rsidRPr="00E319FC" w:rsidRDefault="00E319FC" w:rsidP="00E319FC">
      <w:pPr>
        <w:jc w:val="both"/>
        <w:rPr>
          <w:sz w:val="27"/>
          <w:szCs w:val="27"/>
        </w:rPr>
      </w:pPr>
      <w:r w:rsidRPr="00E319FC">
        <w:rPr>
          <w:sz w:val="20"/>
          <w:szCs w:val="20"/>
        </w:rPr>
        <w:t>               </w:t>
      </w:r>
      <w:r w:rsidRPr="00E319FC">
        <w:rPr>
          <w:sz w:val="20"/>
        </w:rPr>
        <w:t> </w:t>
      </w:r>
      <w:r w:rsidRPr="00E319FC">
        <w:rPr>
          <w:sz w:val="20"/>
          <w:szCs w:val="20"/>
        </w:rPr>
        <w:t>i=1</w:t>
      </w:r>
    </w:p>
    <w:p w:rsidR="00E319FC" w:rsidRPr="00E319FC" w:rsidRDefault="00E319FC" w:rsidP="00525F1F">
      <w:pPr>
        <w:ind w:firstLine="567"/>
        <w:jc w:val="both"/>
        <w:rPr>
          <w:sz w:val="27"/>
          <w:szCs w:val="27"/>
        </w:rPr>
      </w:pPr>
      <w:r w:rsidRPr="00E319FC">
        <w:rPr>
          <w:sz w:val="28"/>
          <w:szCs w:val="28"/>
        </w:rPr>
        <w:t>Ппу – сумма доходов от оказания платных услуг (работ) получателями средств бюджета, прогнозируемая к поступлению в бюджет сельского поселения, в прогнозируемом периоде;</w:t>
      </w:r>
    </w:p>
    <w:p w:rsidR="00E319FC" w:rsidRPr="00E319FC" w:rsidRDefault="00E319FC" w:rsidP="00525F1F">
      <w:pPr>
        <w:ind w:firstLine="567"/>
        <w:jc w:val="both"/>
        <w:rPr>
          <w:sz w:val="27"/>
          <w:szCs w:val="27"/>
        </w:rPr>
      </w:pPr>
      <w:r w:rsidRPr="00E319FC">
        <w:rPr>
          <w:sz w:val="28"/>
          <w:szCs w:val="28"/>
        </w:rPr>
        <w:t>n</w:t>
      </w:r>
      <w:r w:rsidRPr="00E319FC">
        <w:rPr>
          <w:sz w:val="28"/>
        </w:rPr>
        <w:t> </w:t>
      </w:r>
      <w:r w:rsidRPr="00E319FC">
        <w:rPr>
          <w:sz w:val="28"/>
          <w:szCs w:val="28"/>
        </w:rPr>
        <w:t>– количество планируемых услуг;</w:t>
      </w:r>
    </w:p>
    <w:p w:rsidR="00E319FC" w:rsidRDefault="00E319FC" w:rsidP="00525F1F">
      <w:pPr>
        <w:ind w:firstLine="567"/>
        <w:jc w:val="both"/>
        <w:rPr>
          <w:sz w:val="28"/>
          <w:szCs w:val="28"/>
        </w:rPr>
      </w:pPr>
      <w:r w:rsidRPr="00E319FC">
        <w:rPr>
          <w:sz w:val="28"/>
          <w:szCs w:val="28"/>
        </w:rPr>
        <w:t>ПДпу</w:t>
      </w:r>
      <w:r w:rsidRPr="00E319FC">
        <w:rPr>
          <w:sz w:val="28"/>
          <w:szCs w:val="28"/>
          <w:vertAlign w:val="subscript"/>
        </w:rPr>
        <w:t>i</w:t>
      </w:r>
      <w:r w:rsidRPr="00E319FC">
        <w:rPr>
          <w:sz w:val="28"/>
        </w:rPr>
        <w:t> </w:t>
      </w:r>
      <w:r w:rsidRPr="00E319FC">
        <w:rPr>
          <w:sz w:val="28"/>
          <w:szCs w:val="28"/>
        </w:rPr>
        <w:t>–стоимость платной услуги, установленной действующими договорами на оказание платных услуг в текущем году.</w:t>
      </w:r>
    </w:p>
    <w:p w:rsidR="003B2578" w:rsidRDefault="003B2578" w:rsidP="00525F1F">
      <w:pPr>
        <w:ind w:firstLine="567"/>
        <w:jc w:val="both"/>
        <w:rPr>
          <w:sz w:val="28"/>
          <w:szCs w:val="28"/>
        </w:rPr>
      </w:pPr>
    </w:p>
    <w:p w:rsidR="003B2578" w:rsidRDefault="003B2578" w:rsidP="00EC2BF2">
      <w:pPr>
        <w:jc w:val="both"/>
        <w:rPr>
          <w:sz w:val="28"/>
          <w:szCs w:val="28"/>
        </w:rPr>
      </w:pPr>
    </w:p>
    <w:p w:rsidR="003666A0" w:rsidRDefault="00653E92" w:rsidP="00104065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4495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3666A0" w:rsidRPr="00893BC5">
        <w:rPr>
          <w:color w:val="000000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</w:p>
    <w:p w:rsidR="00104065" w:rsidRDefault="00104065" w:rsidP="00104065">
      <w:pPr>
        <w:ind w:firstLine="567"/>
        <w:jc w:val="center"/>
        <w:rPr>
          <w:sz w:val="28"/>
          <w:szCs w:val="28"/>
        </w:rPr>
      </w:pPr>
      <w:r w:rsidRPr="00104065">
        <w:rPr>
          <w:sz w:val="28"/>
          <w:szCs w:val="28"/>
        </w:rPr>
        <w:t>КБК 1 13 02065 10 0000 130</w:t>
      </w:r>
    </w:p>
    <w:p w:rsidR="00FD3740" w:rsidRPr="00104065" w:rsidRDefault="00FD3740" w:rsidP="00104065">
      <w:pPr>
        <w:ind w:firstLine="567"/>
        <w:jc w:val="center"/>
        <w:rPr>
          <w:color w:val="000000"/>
          <w:sz w:val="28"/>
          <w:szCs w:val="28"/>
        </w:rPr>
      </w:pPr>
    </w:p>
    <w:p w:rsidR="003666A0" w:rsidRPr="003666A0" w:rsidRDefault="003666A0" w:rsidP="003666A0">
      <w:pPr>
        <w:ind w:firstLine="720"/>
        <w:jc w:val="both"/>
        <w:rPr>
          <w:sz w:val="27"/>
          <w:szCs w:val="27"/>
        </w:rPr>
      </w:pPr>
      <w:r w:rsidRPr="003666A0">
        <w:rPr>
          <w:sz w:val="28"/>
          <w:szCs w:val="28"/>
        </w:rPr>
        <w:t>Прогнозирование доходов, поступающих в порядке возмещения расходов, понесенных в связи с эксплуатацией имущества сельских поселений, осуществляется на основе</w:t>
      </w:r>
      <w:r w:rsidRPr="003666A0">
        <w:rPr>
          <w:sz w:val="28"/>
        </w:rPr>
        <w:t> </w:t>
      </w:r>
      <w:r w:rsidRPr="003666A0">
        <w:rPr>
          <w:sz w:val="28"/>
          <w:szCs w:val="28"/>
        </w:rPr>
        <w:t>метода прямого расчета по формуле</w:t>
      </w:r>
      <w:r w:rsidR="00525F1F">
        <w:rPr>
          <w:sz w:val="28"/>
          <w:szCs w:val="28"/>
        </w:rPr>
        <w:t>:</w:t>
      </w:r>
    </w:p>
    <w:p w:rsidR="003666A0" w:rsidRPr="003666A0" w:rsidRDefault="003666A0" w:rsidP="003666A0">
      <w:pPr>
        <w:ind w:firstLine="720"/>
        <w:jc w:val="both"/>
        <w:rPr>
          <w:sz w:val="27"/>
          <w:szCs w:val="27"/>
        </w:rPr>
      </w:pPr>
      <w:r w:rsidRPr="003666A0">
        <w:rPr>
          <w:sz w:val="20"/>
          <w:szCs w:val="20"/>
        </w:rPr>
        <w:t>                </w:t>
      </w:r>
      <w:r w:rsidRPr="003666A0">
        <w:rPr>
          <w:sz w:val="20"/>
        </w:rPr>
        <w:t> </w:t>
      </w:r>
      <w:r w:rsidRPr="003666A0">
        <w:rPr>
          <w:sz w:val="20"/>
          <w:szCs w:val="20"/>
        </w:rPr>
        <w:t>n</w:t>
      </w:r>
    </w:p>
    <w:p w:rsidR="003666A0" w:rsidRPr="003666A0" w:rsidRDefault="003666A0" w:rsidP="003666A0">
      <w:pPr>
        <w:ind w:firstLine="720"/>
        <w:jc w:val="both"/>
        <w:rPr>
          <w:sz w:val="27"/>
          <w:szCs w:val="27"/>
        </w:rPr>
      </w:pPr>
      <w:r w:rsidRPr="003666A0">
        <w:rPr>
          <w:sz w:val="28"/>
          <w:szCs w:val="28"/>
        </w:rPr>
        <w:t>Пвр = ∑Пвр</w:t>
      </w:r>
      <w:r w:rsidRPr="003666A0">
        <w:rPr>
          <w:sz w:val="28"/>
          <w:szCs w:val="28"/>
          <w:vertAlign w:val="subscript"/>
        </w:rPr>
        <w:t>i   </w:t>
      </w:r>
      <w:r w:rsidRPr="003666A0">
        <w:rPr>
          <w:sz w:val="28"/>
          <w:vertAlign w:val="subscript"/>
        </w:rPr>
        <w:t> </w:t>
      </w:r>
      <w:r w:rsidRPr="003666A0">
        <w:rPr>
          <w:sz w:val="28"/>
          <w:szCs w:val="28"/>
        </w:rPr>
        <w:t>, где</w:t>
      </w:r>
    </w:p>
    <w:p w:rsidR="003666A0" w:rsidRPr="003666A0" w:rsidRDefault="003666A0" w:rsidP="003666A0">
      <w:pPr>
        <w:ind w:firstLine="720"/>
        <w:jc w:val="both"/>
        <w:rPr>
          <w:sz w:val="27"/>
          <w:szCs w:val="27"/>
        </w:rPr>
      </w:pPr>
      <w:r w:rsidRPr="003666A0">
        <w:rPr>
          <w:sz w:val="20"/>
          <w:szCs w:val="20"/>
        </w:rPr>
        <w:t>               </w:t>
      </w:r>
      <w:r w:rsidRPr="003666A0">
        <w:rPr>
          <w:sz w:val="20"/>
        </w:rPr>
        <w:t> </w:t>
      </w:r>
      <w:r w:rsidRPr="003666A0">
        <w:rPr>
          <w:sz w:val="20"/>
          <w:szCs w:val="20"/>
        </w:rPr>
        <w:t>i=1</w:t>
      </w:r>
    </w:p>
    <w:p w:rsidR="003666A0" w:rsidRPr="003666A0" w:rsidRDefault="003666A0" w:rsidP="003666A0">
      <w:pPr>
        <w:ind w:firstLine="720"/>
        <w:jc w:val="both"/>
        <w:rPr>
          <w:sz w:val="27"/>
          <w:szCs w:val="27"/>
        </w:rPr>
      </w:pPr>
      <w:r w:rsidRPr="003666A0">
        <w:rPr>
          <w:sz w:val="28"/>
          <w:szCs w:val="28"/>
        </w:rPr>
        <w:lastRenderedPageBreak/>
        <w:t>Пвр –</w:t>
      </w:r>
      <w:r w:rsidRPr="003666A0">
        <w:rPr>
          <w:sz w:val="28"/>
        </w:rPr>
        <w:t> </w:t>
      </w:r>
      <w:r w:rsidRPr="003666A0">
        <w:rPr>
          <w:sz w:val="28"/>
          <w:szCs w:val="28"/>
        </w:rPr>
        <w:t>сумма доходов, поступающая в порядке возмещения расходов, понесенных в связи с эксплуатацией имущества сельского поселения, в прогнозируемом периоде;</w:t>
      </w:r>
    </w:p>
    <w:p w:rsidR="003666A0" w:rsidRPr="003666A0" w:rsidRDefault="003666A0" w:rsidP="003666A0">
      <w:pPr>
        <w:ind w:firstLine="720"/>
        <w:jc w:val="both"/>
        <w:rPr>
          <w:sz w:val="27"/>
          <w:szCs w:val="27"/>
        </w:rPr>
      </w:pPr>
      <w:r w:rsidRPr="003666A0">
        <w:rPr>
          <w:sz w:val="28"/>
          <w:szCs w:val="28"/>
        </w:rPr>
        <w:t>n</w:t>
      </w:r>
      <w:r w:rsidRPr="003666A0">
        <w:rPr>
          <w:sz w:val="28"/>
        </w:rPr>
        <w:t> </w:t>
      </w:r>
      <w:r w:rsidRPr="003666A0">
        <w:rPr>
          <w:sz w:val="28"/>
          <w:szCs w:val="28"/>
        </w:rPr>
        <w:t>– Количество действующих договоров на эксплуатацию имущества;</w:t>
      </w:r>
    </w:p>
    <w:p w:rsidR="003666A0" w:rsidRDefault="003666A0" w:rsidP="00525F1F">
      <w:pPr>
        <w:ind w:firstLine="709"/>
        <w:jc w:val="both"/>
        <w:rPr>
          <w:sz w:val="28"/>
          <w:szCs w:val="28"/>
        </w:rPr>
      </w:pPr>
      <w:r w:rsidRPr="003666A0">
        <w:rPr>
          <w:sz w:val="28"/>
          <w:szCs w:val="28"/>
        </w:rPr>
        <w:t>Пвр</w:t>
      </w:r>
      <w:r w:rsidRPr="003666A0">
        <w:rPr>
          <w:sz w:val="28"/>
          <w:szCs w:val="28"/>
          <w:vertAlign w:val="subscript"/>
        </w:rPr>
        <w:t>i</w:t>
      </w:r>
      <w:r w:rsidRPr="003666A0">
        <w:rPr>
          <w:sz w:val="28"/>
        </w:rPr>
        <w:t> </w:t>
      </w:r>
      <w:r w:rsidRPr="003666A0">
        <w:rPr>
          <w:sz w:val="28"/>
          <w:szCs w:val="28"/>
        </w:rPr>
        <w:t>– расчетная стоимость возмещения расходов, понесенных в связи с эксплуатацией имущества, зачисляемая в бюджет сельского поселения  по</w:t>
      </w:r>
      <w:r w:rsidRPr="003666A0">
        <w:rPr>
          <w:sz w:val="28"/>
        </w:rPr>
        <w:t> </w:t>
      </w:r>
      <w:r w:rsidRPr="003666A0">
        <w:rPr>
          <w:sz w:val="28"/>
          <w:szCs w:val="28"/>
        </w:rPr>
        <w:t>i-му договору в планируемом периоде.</w:t>
      </w:r>
    </w:p>
    <w:p w:rsidR="003B2578" w:rsidRDefault="003B2578" w:rsidP="00525F1F">
      <w:pPr>
        <w:ind w:firstLine="709"/>
        <w:jc w:val="both"/>
        <w:rPr>
          <w:sz w:val="28"/>
          <w:szCs w:val="28"/>
        </w:rPr>
      </w:pPr>
    </w:p>
    <w:p w:rsidR="007B2B62" w:rsidRDefault="00F46AA2" w:rsidP="00F46A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47267D" w:rsidRPr="00893BC5">
        <w:rPr>
          <w:color w:val="000000"/>
          <w:sz w:val="28"/>
          <w:szCs w:val="28"/>
        </w:rPr>
        <w:t>Прочие доходы от компенсации затрат бюджетов</w:t>
      </w:r>
      <w:r w:rsidR="0047267D">
        <w:rPr>
          <w:color w:val="000000"/>
          <w:sz w:val="28"/>
          <w:szCs w:val="28"/>
        </w:rPr>
        <w:t xml:space="preserve"> </w:t>
      </w:r>
      <w:r w:rsidR="0047267D" w:rsidRPr="00893BC5">
        <w:rPr>
          <w:color w:val="000000"/>
          <w:sz w:val="28"/>
          <w:szCs w:val="28"/>
        </w:rPr>
        <w:t>сельских поселений</w:t>
      </w:r>
    </w:p>
    <w:p w:rsidR="0047267D" w:rsidRPr="00C4495F" w:rsidRDefault="00C4495F" w:rsidP="007B2B62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КБК </w:t>
      </w:r>
      <w:r w:rsidRPr="00C4495F">
        <w:rPr>
          <w:color w:val="000000"/>
          <w:sz w:val="28"/>
          <w:szCs w:val="28"/>
        </w:rPr>
        <w:t>791</w:t>
      </w:r>
      <w:r>
        <w:rPr>
          <w:color w:val="000000"/>
          <w:sz w:val="28"/>
          <w:szCs w:val="28"/>
        </w:rPr>
        <w:t xml:space="preserve"> </w:t>
      </w:r>
      <w:r w:rsidRPr="00C4495F">
        <w:rPr>
          <w:sz w:val="28"/>
          <w:szCs w:val="28"/>
        </w:rPr>
        <w:t>1 13 02995 10 0000 130</w:t>
      </w:r>
    </w:p>
    <w:p w:rsidR="0047267D" w:rsidRDefault="0047267D" w:rsidP="0047267D">
      <w:pPr>
        <w:ind w:firstLine="720"/>
        <w:jc w:val="both"/>
        <w:rPr>
          <w:color w:val="000000"/>
          <w:sz w:val="28"/>
          <w:szCs w:val="28"/>
        </w:rPr>
      </w:pPr>
    </w:p>
    <w:p w:rsidR="0047267D" w:rsidRPr="00893BC5" w:rsidRDefault="0047267D" w:rsidP="003B2578">
      <w:pPr>
        <w:ind w:firstLine="720"/>
        <w:jc w:val="both"/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t>Прогноз поступлений прочих доходов от компенсации затрат бюджета сельского поселения  рассчитывается методом планирования по минимальному объему поступлений за ряд лет.</w:t>
      </w:r>
    </w:p>
    <w:p w:rsidR="0047267D" w:rsidRPr="00893BC5" w:rsidRDefault="0047267D" w:rsidP="003B2578">
      <w:pPr>
        <w:ind w:firstLine="720"/>
        <w:jc w:val="both"/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t>Прогноз дохода рассчитывается по следующей формуле:</w:t>
      </w:r>
    </w:p>
    <w:p w:rsidR="0047267D" w:rsidRPr="00893BC5" w:rsidRDefault="0047267D" w:rsidP="003B2578">
      <w:pPr>
        <w:ind w:firstLine="709"/>
        <w:jc w:val="both"/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t>Пд = МИНИМУМ (ПД1, ПД2, ПД3, ПД4, ПД5), где:</w:t>
      </w:r>
    </w:p>
    <w:p w:rsidR="0047267D" w:rsidRPr="00893BC5" w:rsidRDefault="0047267D" w:rsidP="003B2578">
      <w:pPr>
        <w:ind w:firstLine="709"/>
        <w:jc w:val="both"/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t>Пд – сумма доходов от компенсации затрат бюджета сельского поселения, прогнозируемая к поступлению в бюджет сельского поселения в прогнозируемом периоде;</w:t>
      </w:r>
    </w:p>
    <w:p w:rsidR="0047267D" w:rsidRPr="00893BC5" w:rsidRDefault="0047267D" w:rsidP="003B2578">
      <w:pPr>
        <w:ind w:firstLine="709"/>
        <w:jc w:val="both"/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t>ПД1, ПД2, ПД3, ПД4, ПД5 – поступления доходов за пять лет, предшествующих текущему году.</w:t>
      </w:r>
    </w:p>
    <w:p w:rsidR="0047267D" w:rsidRDefault="0047267D" w:rsidP="003B2578">
      <w:pPr>
        <w:ind w:firstLine="567"/>
        <w:jc w:val="both"/>
        <w:rPr>
          <w:color w:val="000000"/>
          <w:sz w:val="28"/>
          <w:szCs w:val="28"/>
        </w:rPr>
      </w:pPr>
      <w:r w:rsidRPr="00893BC5">
        <w:rPr>
          <w:color w:val="000000"/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3B2578" w:rsidRPr="00893BC5" w:rsidRDefault="003B2578" w:rsidP="003B2578">
      <w:pPr>
        <w:ind w:firstLine="567"/>
        <w:jc w:val="both"/>
        <w:rPr>
          <w:color w:val="000000"/>
          <w:sz w:val="27"/>
          <w:szCs w:val="27"/>
        </w:rPr>
      </w:pPr>
    </w:p>
    <w:p w:rsidR="00C34CE4" w:rsidRDefault="00C34CE4" w:rsidP="003B2578">
      <w:pPr>
        <w:ind w:firstLine="851"/>
        <w:jc w:val="center"/>
        <w:rPr>
          <w:sz w:val="28"/>
          <w:szCs w:val="28"/>
        </w:rPr>
      </w:pPr>
      <w:r w:rsidRPr="00C34CE4">
        <w:rPr>
          <w:sz w:val="28"/>
          <w:szCs w:val="28"/>
        </w:rPr>
        <w:t>2.</w:t>
      </w:r>
      <w:r w:rsidR="00F46A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2B62" w:rsidRPr="007B2B62">
        <w:rPr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</w:r>
    </w:p>
    <w:p w:rsidR="002F56CE" w:rsidRDefault="007B2B62" w:rsidP="00C34CE4">
      <w:pPr>
        <w:ind w:firstLine="810"/>
        <w:jc w:val="center"/>
        <w:rPr>
          <w:sz w:val="28"/>
          <w:szCs w:val="28"/>
        </w:rPr>
      </w:pPr>
      <w:r w:rsidRPr="007B2B62">
        <w:rPr>
          <w:sz w:val="28"/>
          <w:szCs w:val="28"/>
        </w:rPr>
        <w:t>сельского поселения</w:t>
      </w:r>
    </w:p>
    <w:p w:rsidR="00C34CE4" w:rsidRDefault="00C34CE4" w:rsidP="00C34CE4">
      <w:pPr>
        <w:ind w:firstLine="8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КБК 791 </w:t>
      </w:r>
      <w:r w:rsidRPr="0011224D">
        <w:rPr>
          <w:sz w:val="28"/>
          <w:szCs w:val="28"/>
        </w:rPr>
        <w:t>1 16 07010 10 0000 140</w:t>
      </w:r>
    </w:p>
    <w:p w:rsidR="00C34CE4" w:rsidRPr="007B2B62" w:rsidRDefault="00C34CE4" w:rsidP="00C34CE4">
      <w:pPr>
        <w:ind w:left="810"/>
        <w:jc w:val="center"/>
        <w:rPr>
          <w:sz w:val="28"/>
          <w:szCs w:val="28"/>
        </w:rPr>
      </w:pPr>
    </w:p>
    <w:p w:rsidR="00C34CE4" w:rsidRPr="003465C9" w:rsidRDefault="00C34CE4" w:rsidP="00C34CE4">
      <w:pPr>
        <w:ind w:firstLine="567"/>
        <w:jc w:val="both"/>
        <w:rPr>
          <w:sz w:val="28"/>
          <w:szCs w:val="28"/>
        </w:rPr>
      </w:pPr>
      <w:r w:rsidRPr="003621DD">
        <w:rPr>
          <w:sz w:val="28"/>
          <w:szCs w:val="28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</w:r>
      <w:r>
        <w:rPr>
          <w:sz w:val="28"/>
          <w:szCs w:val="28"/>
        </w:rPr>
        <w:t>сельского поселения</w:t>
      </w:r>
      <w:r w:rsidRPr="003465C9">
        <w:rPr>
          <w:sz w:val="28"/>
          <w:szCs w:val="28"/>
        </w:rPr>
        <w:t>, прогнозируются на основе усреднения годовых объемов доходов (не менее чем за три года).</w:t>
      </w:r>
    </w:p>
    <w:p w:rsidR="00FD3740" w:rsidRDefault="00FD3740" w:rsidP="00C34CE4">
      <w:pPr>
        <w:ind w:firstLine="720"/>
        <w:jc w:val="both"/>
        <w:rPr>
          <w:sz w:val="28"/>
          <w:szCs w:val="28"/>
        </w:rPr>
      </w:pPr>
    </w:p>
    <w:p w:rsidR="00C34CE4" w:rsidRPr="003465C9" w:rsidRDefault="00C34CE4" w:rsidP="00C34CE4">
      <w:pPr>
        <w:ind w:firstLine="720"/>
        <w:jc w:val="both"/>
        <w:rPr>
          <w:sz w:val="28"/>
          <w:szCs w:val="28"/>
        </w:rPr>
      </w:pPr>
      <w:r w:rsidRPr="003465C9">
        <w:rPr>
          <w:sz w:val="28"/>
          <w:szCs w:val="28"/>
        </w:rPr>
        <w:t>Прогноз дохода рассчитывается по следующей формуле:</w:t>
      </w:r>
    </w:p>
    <w:p w:rsidR="00C34CE4" w:rsidRPr="003465C9" w:rsidRDefault="00C34CE4" w:rsidP="00C34CE4">
      <w:pPr>
        <w:rPr>
          <w:sz w:val="20"/>
          <w:szCs w:val="20"/>
        </w:rPr>
      </w:pPr>
      <w:r w:rsidRPr="003465C9">
        <w:rPr>
          <w:sz w:val="20"/>
          <w:szCs w:val="20"/>
        </w:rPr>
        <w:t xml:space="preserve">         </w:t>
      </w:r>
      <w:r w:rsidRPr="003465C9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 w:rsidRPr="003465C9">
        <w:rPr>
          <w:sz w:val="20"/>
          <w:szCs w:val="20"/>
        </w:rPr>
        <w:t xml:space="preserve">     </w:t>
      </w:r>
      <w:r w:rsidRPr="003465C9">
        <w:rPr>
          <w:sz w:val="20"/>
          <w:szCs w:val="20"/>
          <w:lang w:val="en-US"/>
        </w:rPr>
        <w:t>n</w:t>
      </w:r>
    </w:p>
    <w:p w:rsidR="00C34CE4" w:rsidRPr="003465C9" w:rsidRDefault="00C34CE4" w:rsidP="00C34CE4">
      <w:pPr>
        <w:rPr>
          <w:sz w:val="28"/>
          <w:szCs w:val="28"/>
        </w:rPr>
      </w:pPr>
      <w:r w:rsidRPr="003465C9">
        <w:rPr>
          <w:sz w:val="28"/>
          <w:szCs w:val="28"/>
        </w:rPr>
        <w:t xml:space="preserve">   </w:t>
      </w:r>
      <w:r w:rsidRPr="003465C9">
        <w:rPr>
          <w:sz w:val="28"/>
          <w:szCs w:val="28"/>
        </w:rPr>
        <w:tab/>
        <w:t>П</w:t>
      </w:r>
      <w:r>
        <w:rPr>
          <w:sz w:val="28"/>
          <w:szCs w:val="28"/>
        </w:rPr>
        <w:t>мк</w:t>
      </w:r>
      <w:r w:rsidRPr="003465C9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3465C9">
        <w:rPr>
          <w:sz w:val="28"/>
          <w:szCs w:val="28"/>
        </w:rPr>
        <w:t>∑ ПД</w:t>
      </w:r>
      <w:r>
        <w:rPr>
          <w:sz w:val="28"/>
          <w:szCs w:val="28"/>
        </w:rPr>
        <w:t>мк</w:t>
      </w:r>
      <w:r w:rsidRPr="003465C9">
        <w:rPr>
          <w:sz w:val="28"/>
          <w:szCs w:val="28"/>
          <w:vertAlign w:val="subscript"/>
          <w:lang w:val="en-US"/>
        </w:rPr>
        <w:t>i</w:t>
      </w:r>
      <w:r w:rsidRPr="003465C9">
        <w:rPr>
          <w:sz w:val="28"/>
          <w:szCs w:val="28"/>
          <w:vertAlign w:val="subscript"/>
        </w:rPr>
        <w:t xml:space="preserve">  </w:t>
      </w:r>
      <w:r w:rsidRPr="003465C9">
        <w:rPr>
          <w:sz w:val="28"/>
          <w:szCs w:val="28"/>
        </w:rPr>
        <w:t xml:space="preserve">/ </w:t>
      </w:r>
      <w:r w:rsidRPr="003465C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)(+,-)</w:t>
      </w:r>
      <w:r>
        <w:rPr>
          <w:sz w:val="28"/>
          <w:szCs w:val="28"/>
          <w:lang w:val="en-US"/>
        </w:rPr>
        <w:t>F</w:t>
      </w:r>
      <w:r w:rsidRPr="003465C9">
        <w:rPr>
          <w:sz w:val="28"/>
          <w:szCs w:val="28"/>
        </w:rPr>
        <w:t>, где:</w:t>
      </w:r>
    </w:p>
    <w:p w:rsidR="00C34CE4" w:rsidRPr="003465C9" w:rsidRDefault="00C34CE4" w:rsidP="00C34CE4">
      <w:pPr>
        <w:rPr>
          <w:sz w:val="20"/>
          <w:szCs w:val="20"/>
        </w:rPr>
      </w:pPr>
      <w:r w:rsidRPr="003465C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3465C9">
        <w:rPr>
          <w:sz w:val="20"/>
          <w:szCs w:val="20"/>
        </w:rPr>
        <w:t xml:space="preserve">     </w:t>
      </w:r>
      <w:r w:rsidRPr="003465C9">
        <w:rPr>
          <w:sz w:val="20"/>
          <w:szCs w:val="20"/>
          <w:lang w:val="en-US"/>
        </w:rPr>
        <w:t>i</w:t>
      </w:r>
      <w:r w:rsidRPr="003465C9">
        <w:rPr>
          <w:sz w:val="20"/>
          <w:szCs w:val="20"/>
        </w:rPr>
        <w:t>=1</w:t>
      </w:r>
    </w:p>
    <w:p w:rsidR="00C34CE4" w:rsidRPr="003465C9" w:rsidRDefault="00C34CE4" w:rsidP="00C34CE4">
      <w:pPr>
        <w:ind w:firstLine="720"/>
        <w:jc w:val="both"/>
        <w:rPr>
          <w:sz w:val="28"/>
          <w:szCs w:val="28"/>
        </w:rPr>
      </w:pPr>
      <w:r w:rsidRPr="003465C9">
        <w:rPr>
          <w:sz w:val="28"/>
          <w:szCs w:val="28"/>
        </w:rPr>
        <w:t>П</w:t>
      </w:r>
      <w:r>
        <w:rPr>
          <w:sz w:val="28"/>
          <w:szCs w:val="28"/>
        </w:rPr>
        <w:t>мк</w:t>
      </w:r>
      <w:r w:rsidRPr="003465C9">
        <w:rPr>
          <w:sz w:val="28"/>
          <w:szCs w:val="28"/>
        </w:rPr>
        <w:t xml:space="preserve"> – сумма доходов от </w:t>
      </w:r>
      <w:r>
        <w:rPr>
          <w:sz w:val="28"/>
          <w:szCs w:val="28"/>
        </w:rPr>
        <w:t>ш</w:t>
      </w:r>
      <w:r w:rsidRPr="003621DD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3621DD">
        <w:rPr>
          <w:sz w:val="28"/>
          <w:szCs w:val="28"/>
        </w:rPr>
        <w:t>, неусто</w:t>
      </w:r>
      <w:r>
        <w:rPr>
          <w:sz w:val="28"/>
          <w:szCs w:val="28"/>
        </w:rPr>
        <w:t>ек</w:t>
      </w:r>
      <w:r w:rsidRPr="003621DD">
        <w:rPr>
          <w:sz w:val="28"/>
          <w:szCs w:val="28"/>
        </w:rPr>
        <w:t>, пен</w:t>
      </w:r>
      <w:r>
        <w:rPr>
          <w:sz w:val="28"/>
          <w:szCs w:val="28"/>
        </w:rPr>
        <w:t>ей</w:t>
      </w:r>
      <w:r w:rsidRPr="003621DD">
        <w:rPr>
          <w:sz w:val="28"/>
          <w:szCs w:val="28"/>
        </w:rPr>
        <w:t>, уплаченны</w:t>
      </w:r>
      <w:r>
        <w:rPr>
          <w:sz w:val="28"/>
          <w:szCs w:val="28"/>
        </w:rPr>
        <w:t>х</w:t>
      </w:r>
      <w:r w:rsidRPr="003621DD">
        <w:rPr>
          <w:sz w:val="28"/>
          <w:szCs w:val="28"/>
        </w:rPr>
        <w:t xml:space="preserve"> в случае просрочки исполнения поставщиком (подрядчиком, исполнителем) обязательств, предусмотренных муниципальным контрактом, </w:t>
      </w:r>
      <w:r w:rsidRPr="003465C9">
        <w:rPr>
          <w:sz w:val="28"/>
          <w:szCs w:val="28"/>
        </w:rPr>
        <w:t xml:space="preserve">прогнозируемая к поступлению в бюджет </w:t>
      </w:r>
      <w:r>
        <w:rPr>
          <w:sz w:val="28"/>
          <w:szCs w:val="28"/>
        </w:rPr>
        <w:t>сельского поселения</w:t>
      </w:r>
      <w:r w:rsidRPr="003465C9">
        <w:rPr>
          <w:sz w:val="28"/>
          <w:szCs w:val="28"/>
        </w:rPr>
        <w:t>, в прогнозируемом периоде;</w:t>
      </w:r>
    </w:p>
    <w:p w:rsidR="00C34CE4" w:rsidRPr="003465C9" w:rsidRDefault="00C34CE4" w:rsidP="00C34CE4">
      <w:pPr>
        <w:ind w:firstLine="720"/>
        <w:jc w:val="both"/>
        <w:rPr>
          <w:sz w:val="28"/>
          <w:szCs w:val="28"/>
        </w:rPr>
      </w:pPr>
      <w:r w:rsidRPr="003465C9">
        <w:rPr>
          <w:sz w:val="28"/>
          <w:szCs w:val="28"/>
          <w:lang w:val="en-US"/>
        </w:rPr>
        <w:t>n</w:t>
      </w:r>
      <w:r w:rsidRPr="003465C9">
        <w:rPr>
          <w:sz w:val="28"/>
          <w:szCs w:val="28"/>
        </w:rPr>
        <w:t xml:space="preserve"> – количество предыдущих лет;</w:t>
      </w:r>
    </w:p>
    <w:p w:rsidR="00C34CE4" w:rsidRDefault="00C34CE4" w:rsidP="00C34CE4">
      <w:pPr>
        <w:ind w:firstLine="720"/>
        <w:jc w:val="both"/>
        <w:rPr>
          <w:sz w:val="28"/>
          <w:szCs w:val="28"/>
        </w:rPr>
      </w:pPr>
      <w:r w:rsidRPr="003465C9">
        <w:rPr>
          <w:sz w:val="28"/>
          <w:szCs w:val="28"/>
        </w:rPr>
        <w:lastRenderedPageBreak/>
        <w:t>ПД</w:t>
      </w:r>
      <w:r>
        <w:rPr>
          <w:sz w:val="28"/>
          <w:szCs w:val="28"/>
        </w:rPr>
        <w:t>мк</w:t>
      </w:r>
      <w:r w:rsidRPr="003465C9">
        <w:rPr>
          <w:sz w:val="28"/>
          <w:szCs w:val="28"/>
          <w:vertAlign w:val="subscript"/>
          <w:lang w:val="en-US"/>
        </w:rPr>
        <w:t>i</w:t>
      </w:r>
      <w:r w:rsidRPr="003465C9">
        <w:rPr>
          <w:sz w:val="28"/>
          <w:szCs w:val="28"/>
        </w:rPr>
        <w:t xml:space="preserve"> – фактические поступления доходов от </w:t>
      </w:r>
      <w:r>
        <w:rPr>
          <w:sz w:val="28"/>
          <w:szCs w:val="28"/>
        </w:rPr>
        <w:t>ш</w:t>
      </w:r>
      <w:r w:rsidRPr="003621DD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3621DD">
        <w:rPr>
          <w:sz w:val="28"/>
          <w:szCs w:val="28"/>
        </w:rPr>
        <w:t>, неусто</w:t>
      </w:r>
      <w:r>
        <w:rPr>
          <w:sz w:val="28"/>
          <w:szCs w:val="28"/>
        </w:rPr>
        <w:t>ек</w:t>
      </w:r>
      <w:r w:rsidRPr="003621DD">
        <w:rPr>
          <w:sz w:val="28"/>
          <w:szCs w:val="28"/>
        </w:rPr>
        <w:t>, пен</w:t>
      </w:r>
      <w:r>
        <w:rPr>
          <w:sz w:val="28"/>
          <w:szCs w:val="28"/>
        </w:rPr>
        <w:t>ей</w:t>
      </w:r>
      <w:r w:rsidRPr="003621DD">
        <w:rPr>
          <w:sz w:val="28"/>
          <w:szCs w:val="28"/>
        </w:rPr>
        <w:t>, уплаченны</w:t>
      </w:r>
      <w:r>
        <w:rPr>
          <w:sz w:val="28"/>
          <w:szCs w:val="28"/>
        </w:rPr>
        <w:t>х</w:t>
      </w:r>
      <w:r w:rsidRPr="003621DD">
        <w:rPr>
          <w:sz w:val="28"/>
          <w:szCs w:val="28"/>
        </w:rPr>
        <w:t xml:space="preserve"> в случае просрочки исполнения поставщиком (подрядчиком, исполнителем) обязательств, предусмотренных муниципальным контрактом</w:t>
      </w:r>
      <w:r w:rsidRPr="003465C9">
        <w:rPr>
          <w:sz w:val="28"/>
          <w:szCs w:val="28"/>
        </w:rPr>
        <w:t xml:space="preserve">, в бюджет </w:t>
      </w:r>
      <w:r>
        <w:rPr>
          <w:sz w:val="28"/>
          <w:szCs w:val="28"/>
        </w:rPr>
        <w:t>сельского поселения</w:t>
      </w:r>
      <w:r w:rsidRPr="003465C9">
        <w:rPr>
          <w:sz w:val="28"/>
          <w:szCs w:val="28"/>
        </w:rPr>
        <w:t xml:space="preserve">  в </w:t>
      </w:r>
      <w:r w:rsidRPr="003465C9">
        <w:rPr>
          <w:sz w:val="28"/>
          <w:szCs w:val="28"/>
          <w:lang w:val="en-US"/>
        </w:rPr>
        <w:t>i</w:t>
      </w:r>
      <w:r w:rsidRPr="003465C9">
        <w:rPr>
          <w:sz w:val="28"/>
          <w:szCs w:val="28"/>
        </w:rPr>
        <w:t>-ом году.</w:t>
      </w:r>
    </w:p>
    <w:p w:rsidR="00C34CE4" w:rsidRPr="003621DD" w:rsidRDefault="00C34CE4" w:rsidP="00C34C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- корректирующая сумма поступлений, учитывающая изменения законодательства Российской Федерации и Республики Башкортостан, а также другие факторы. </w:t>
      </w:r>
    </w:p>
    <w:p w:rsidR="00FD3740" w:rsidRPr="00EC2BF2" w:rsidRDefault="00FD3740" w:rsidP="00EC2BF2">
      <w:pPr>
        <w:ind w:firstLine="709"/>
        <w:jc w:val="both"/>
        <w:rPr>
          <w:sz w:val="28"/>
          <w:szCs w:val="28"/>
        </w:rPr>
      </w:pPr>
      <w:r w:rsidRPr="003B2578">
        <w:rPr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C34CE4" w:rsidRDefault="00C34CE4" w:rsidP="00C34CE4">
      <w:pPr>
        <w:ind w:firstLine="720"/>
        <w:jc w:val="both"/>
        <w:rPr>
          <w:sz w:val="28"/>
          <w:szCs w:val="28"/>
        </w:rPr>
      </w:pPr>
    </w:p>
    <w:p w:rsidR="003B2578" w:rsidRPr="003B2578" w:rsidRDefault="003B2578" w:rsidP="003B2578">
      <w:pPr>
        <w:ind w:firstLine="720"/>
        <w:jc w:val="center"/>
        <w:rPr>
          <w:sz w:val="28"/>
          <w:szCs w:val="28"/>
        </w:rPr>
      </w:pPr>
      <w:r w:rsidRPr="003B2578">
        <w:rPr>
          <w:sz w:val="28"/>
          <w:szCs w:val="28"/>
        </w:rPr>
        <w:t>2.</w:t>
      </w:r>
      <w:r w:rsidR="00F46AA2">
        <w:rPr>
          <w:sz w:val="28"/>
          <w:szCs w:val="28"/>
        </w:rPr>
        <w:t>6</w:t>
      </w:r>
      <w:r w:rsidRPr="003B2578">
        <w:rPr>
          <w:sz w:val="28"/>
          <w:szCs w:val="28"/>
        </w:rPr>
        <w:t>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</w:p>
    <w:p w:rsidR="003B2578" w:rsidRPr="003B2578" w:rsidRDefault="003B2578" w:rsidP="003B2578">
      <w:pPr>
        <w:jc w:val="center"/>
        <w:rPr>
          <w:sz w:val="28"/>
          <w:szCs w:val="28"/>
        </w:rPr>
      </w:pPr>
      <w:r w:rsidRPr="003B2578">
        <w:rPr>
          <w:sz w:val="28"/>
          <w:szCs w:val="28"/>
        </w:rPr>
        <w:t>КБК 791 1 16 07090 10 0000 140</w:t>
      </w:r>
    </w:p>
    <w:p w:rsidR="003B2578" w:rsidRPr="003B2578" w:rsidRDefault="003B2578" w:rsidP="003B2578">
      <w:pPr>
        <w:jc w:val="both"/>
        <w:rPr>
          <w:sz w:val="20"/>
          <w:szCs w:val="20"/>
        </w:rPr>
      </w:pPr>
    </w:p>
    <w:p w:rsidR="003B2578" w:rsidRPr="003B2578" w:rsidRDefault="003B2578" w:rsidP="003B2578">
      <w:pPr>
        <w:ind w:firstLine="720"/>
        <w:jc w:val="both"/>
        <w:rPr>
          <w:sz w:val="28"/>
          <w:szCs w:val="28"/>
        </w:rPr>
      </w:pPr>
      <w:r w:rsidRPr="003B2578">
        <w:rPr>
          <w:sz w:val="28"/>
          <w:szCs w:val="28"/>
        </w:rPr>
        <w:t xml:space="preserve">Доходы прогнозируются на основе усреднения годовых объемов доходов (не менее чем за три года) и рассчитываются по следующей формуле:               </w:t>
      </w:r>
      <w:r w:rsidRPr="003B2578">
        <w:rPr>
          <w:sz w:val="28"/>
          <w:szCs w:val="28"/>
        </w:rPr>
        <w:tab/>
        <w:t xml:space="preserve">                                 </w:t>
      </w:r>
    </w:p>
    <w:p w:rsidR="003B2578" w:rsidRPr="003B2578" w:rsidRDefault="003B2578" w:rsidP="003B2578">
      <w:pPr>
        <w:ind w:firstLine="709"/>
        <w:jc w:val="both"/>
        <w:rPr>
          <w:sz w:val="28"/>
          <w:szCs w:val="28"/>
        </w:rPr>
      </w:pPr>
      <w:r w:rsidRPr="003B2578">
        <w:rPr>
          <w:sz w:val="28"/>
          <w:szCs w:val="28"/>
        </w:rPr>
        <w:t xml:space="preserve">                                </w:t>
      </w:r>
      <w:r w:rsidRPr="003B2578">
        <w:rPr>
          <w:sz w:val="28"/>
          <w:szCs w:val="28"/>
          <w:lang w:val="en-US"/>
        </w:rPr>
        <w:t>n</w:t>
      </w:r>
      <w:r w:rsidRPr="003B2578">
        <w:rPr>
          <w:sz w:val="28"/>
          <w:szCs w:val="28"/>
        </w:rPr>
        <w:t xml:space="preserve">  </w:t>
      </w:r>
      <w:r w:rsidRPr="003B2578">
        <w:rPr>
          <w:sz w:val="28"/>
          <w:szCs w:val="28"/>
        </w:rPr>
        <w:tab/>
      </w:r>
    </w:p>
    <w:p w:rsidR="003B2578" w:rsidRPr="003B2578" w:rsidRDefault="003B2578" w:rsidP="003B2578">
      <w:pPr>
        <w:ind w:firstLine="709"/>
        <w:jc w:val="both"/>
        <w:rPr>
          <w:sz w:val="28"/>
          <w:szCs w:val="28"/>
        </w:rPr>
      </w:pPr>
      <w:r w:rsidRPr="003B2578">
        <w:rPr>
          <w:sz w:val="28"/>
          <w:szCs w:val="28"/>
        </w:rPr>
        <w:t>Пдд = (∑ ПДдд</w:t>
      </w:r>
      <w:r w:rsidRPr="003B2578">
        <w:rPr>
          <w:sz w:val="28"/>
          <w:szCs w:val="28"/>
          <w:vertAlign w:val="subscript"/>
          <w:lang w:val="en-US"/>
        </w:rPr>
        <w:t>i</w:t>
      </w:r>
      <w:r w:rsidRPr="003B2578">
        <w:rPr>
          <w:sz w:val="28"/>
          <w:szCs w:val="28"/>
          <w:vertAlign w:val="subscript"/>
        </w:rPr>
        <w:t xml:space="preserve">  </w:t>
      </w:r>
      <w:r w:rsidRPr="003B2578">
        <w:rPr>
          <w:sz w:val="28"/>
          <w:szCs w:val="28"/>
        </w:rPr>
        <w:t xml:space="preserve">/ </w:t>
      </w:r>
      <w:r w:rsidRPr="003B2578">
        <w:rPr>
          <w:sz w:val="28"/>
          <w:szCs w:val="28"/>
          <w:lang w:val="en-US"/>
        </w:rPr>
        <w:t>n</w:t>
      </w:r>
      <w:r w:rsidRPr="003B2578">
        <w:rPr>
          <w:sz w:val="28"/>
          <w:szCs w:val="28"/>
        </w:rPr>
        <w:t>)(+,-)</w:t>
      </w:r>
      <w:r w:rsidRPr="003B2578">
        <w:rPr>
          <w:sz w:val="28"/>
          <w:szCs w:val="28"/>
          <w:lang w:val="en-US"/>
        </w:rPr>
        <w:t>F</w:t>
      </w:r>
      <w:r w:rsidRPr="003B2578">
        <w:rPr>
          <w:sz w:val="28"/>
          <w:szCs w:val="28"/>
        </w:rPr>
        <w:t>, где:</w:t>
      </w:r>
    </w:p>
    <w:p w:rsidR="003B2578" w:rsidRPr="003B2578" w:rsidRDefault="003B2578" w:rsidP="003B2578">
      <w:pPr>
        <w:ind w:firstLine="709"/>
        <w:jc w:val="both"/>
        <w:rPr>
          <w:sz w:val="28"/>
          <w:szCs w:val="28"/>
        </w:rPr>
      </w:pPr>
      <w:r w:rsidRPr="003B2578">
        <w:rPr>
          <w:sz w:val="28"/>
          <w:szCs w:val="28"/>
        </w:rPr>
        <w:t xml:space="preserve">                              </w:t>
      </w:r>
      <w:r w:rsidRPr="003B2578">
        <w:rPr>
          <w:sz w:val="28"/>
          <w:szCs w:val="28"/>
          <w:lang w:val="en-US"/>
        </w:rPr>
        <w:t>i</w:t>
      </w:r>
      <w:r w:rsidRPr="003B2578">
        <w:rPr>
          <w:sz w:val="28"/>
          <w:szCs w:val="28"/>
        </w:rPr>
        <w:t>=1</w:t>
      </w:r>
    </w:p>
    <w:p w:rsidR="003B2578" w:rsidRPr="003B2578" w:rsidRDefault="003B2578" w:rsidP="003B2578">
      <w:pPr>
        <w:ind w:firstLine="720"/>
        <w:jc w:val="both"/>
        <w:rPr>
          <w:sz w:val="28"/>
          <w:szCs w:val="28"/>
        </w:rPr>
      </w:pPr>
      <w:r w:rsidRPr="003B2578">
        <w:rPr>
          <w:sz w:val="28"/>
          <w:szCs w:val="28"/>
        </w:rPr>
        <w:t>Пдд – сумма дохода, прогнозируемая к поступлению в бюджет сельского поселения в прогнозируемом периоде;</w:t>
      </w:r>
    </w:p>
    <w:p w:rsidR="003B2578" w:rsidRPr="003B2578" w:rsidRDefault="003B2578" w:rsidP="003B2578">
      <w:pPr>
        <w:ind w:firstLine="720"/>
        <w:jc w:val="both"/>
        <w:rPr>
          <w:sz w:val="28"/>
          <w:szCs w:val="28"/>
        </w:rPr>
      </w:pPr>
      <w:r w:rsidRPr="003B2578">
        <w:rPr>
          <w:sz w:val="28"/>
          <w:szCs w:val="28"/>
          <w:lang w:val="en-US"/>
        </w:rPr>
        <w:t>n</w:t>
      </w:r>
      <w:r w:rsidRPr="003B2578">
        <w:rPr>
          <w:sz w:val="28"/>
          <w:szCs w:val="28"/>
        </w:rPr>
        <w:t xml:space="preserve"> – количество предыдущих лет;</w:t>
      </w:r>
    </w:p>
    <w:p w:rsidR="003B2578" w:rsidRPr="003B2578" w:rsidRDefault="003B2578" w:rsidP="003B2578">
      <w:pPr>
        <w:ind w:firstLine="720"/>
        <w:jc w:val="both"/>
        <w:rPr>
          <w:sz w:val="28"/>
          <w:szCs w:val="28"/>
        </w:rPr>
      </w:pPr>
      <w:r w:rsidRPr="003B2578">
        <w:rPr>
          <w:sz w:val="28"/>
          <w:szCs w:val="28"/>
        </w:rPr>
        <w:t>ПДдд</w:t>
      </w:r>
      <w:r w:rsidRPr="003B2578">
        <w:rPr>
          <w:sz w:val="28"/>
          <w:szCs w:val="28"/>
          <w:vertAlign w:val="subscript"/>
          <w:lang w:val="en-US"/>
        </w:rPr>
        <w:t>i</w:t>
      </w:r>
      <w:r w:rsidRPr="003B2578">
        <w:rPr>
          <w:sz w:val="28"/>
          <w:szCs w:val="28"/>
        </w:rPr>
        <w:t xml:space="preserve"> – фактические поступления доходов в бюджет сельского поселения в </w:t>
      </w:r>
      <w:r w:rsidRPr="003B2578">
        <w:rPr>
          <w:sz w:val="28"/>
          <w:szCs w:val="28"/>
          <w:lang w:val="en-US"/>
        </w:rPr>
        <w:t>i</w:t>
      </w:r>
      <w:r w:rsidRPr="003B2578">
        <w:rPr>
          <w:sz w:val="28"/>
          <w:szCs w:val="28"/>
        </w:rPr>
        <w:t>-ом году.</w:t>
      </w:r>
    </w:p>
    <w:p w:rsidR="003B2578" w:rsidRPr="003B2578" w:rsidRDefault="003B2578" w:rsidP="003B2578">
      <w:pPr>
        <w:ind w:firstLine="709"/>
        <w:jc w:val="both"/>
        <w:rPr>
          <w:sz w:val="28"/>
          <w:szCs w:val="28"/>
        </w:rPr>
      </w:pPr>
      <w:r w:rsidRPr="003B2578">
        <w:rPr>
          <w:sz w:val="28"/>
          <w:szCs w:val="28"/>
          <w:lang w:val="en-US"/>
        </w:rPr>
        <w:t>F</w:t>
      </w:r>
      <w:r w:rsidRPr="003B2578">
        <w:rPr>
          <w:sz w:val="28"/>
          <w:szCs w:val="28"/>
        </w:rPr>
        <w:t>- корректирующая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3B2578" w:rsidRPr="003B2578" w:rsidRDefault="003B2578" w:rsidP="003B2578">
      <w:pPr>
        <w:ind w:firstLine="709"/>
        <w:jc w:val="both"/>
        <w:rPr>
          <w:sz w:val="28"/>
          <w:szCs w:val="28"/>
        </w:rPr>
      </w:pPr>
      <w:r w:rsidRPr="003B2578">
        <w:rPr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3B2578" w:rsidRPr="004B56EF" w:rsidRDefault="003B2578" w:rsidP="003B2578">
      <w:pPr>
        <w:jc w:val="center"/>
        <w:rPr>
          <w:rFonts w:ascii="Arial" w:hAnsi="Arial" w:cs="Arial"/>
        </w:rPr>
      </w:pPr>
    </w:p>
    <w:p w:rsidR="00A8092B" w:rsidRDefault="00A8092B" w:rsidP="00A8092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46AA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67B57">
        <w:rPr>
          <w:sz w:val="28"/>
          <w:szCs w:val="28"/>
        </w:rPr>
        <w:t xml:space="preserve">Возмещение ущерба при возникновении страховых случаев, когда выгодоприобретателями выступают получатели средств бюджета </w:t>
      </w:r>
    </w:p>
    <w:p w:rsidR="00A8092B" w:rsidRDefault="00A8092B" w:rsidP="00A8092B">
      <w:pPr>
        <w:ind w:firstLine="567"/>
        <w:jc w:val="center"/>
        <w:rPr>
          <w:color w:val="000000"/>
          <w:sz w:val="28"/>
          <w:szCs w:val="28"/>
        </w:rPr>
      </w:pPr>
      <w:r w:rsidRPr="00367B57">
        <w:rPr>
          <w:sz w:val="28"/>
          <w:szCs w:val="28"/>
        </w:rPr>
        <w:t>сельского поселения</w:t>
      </w:r>
    </w:p>
    <w:p w:rsidR="00A8092B" w:rsidRDefault="00A8092B" w:rsidP="00A8092B">
      <w:pPr>
        <w:ind w:firstLine="567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КБК </w:t>
      </w:r>
      <w:r>
        <w:rPr>
          <w:sz w:val="28"/>
          <w:szCs w:val="28"/>
        </w:rPr>
        <w:t xml:space="preserve">791 </w:t>
      </w:r>
      <w:r w:rsidRPr="00367B57">
        <w:rPr>
          <w:sz w:val="28"/>
          <w:szCs w:val="28"/>
        </w:rPr>
        <w:t>1 16 10031 10 0000 140</w:t>
      </w:r>
    </w:p>
    <w:p w:rsidR="00A8092B" w:rsidRPr="00893BC5" w:rsidRDefault="00A8092B" w:rsidP="00A8092B">
      <w:pPr>
        <w:ind w:firstLine="567"/>
        <w:jc w:val="center"/>
        <w:rPr>
          <w:color w:val="000000"/>
          <w:sz w:val="27"/>
          <w:szCs w:val="27"/>
        </w:rPr>
      </w:pPr>
    </w:p>
    <w:p w:rsidR="00A8092B" w:rsidRDefault="00A8092B" w:rsidP="00A8092B">
      <w:pPr>
        <w:ind w:firstLine="567"/>
        <w:jc w:val="both"/>
        <w:rPr>
          <w:color w:val="000000"/>
          <w:sz w:val="28"/>
          <w:szCs w:val="28"/>
        </w:rPr>
      </w:pPr>
      <w:r w:rsidRPr="00893BC5">
        <w:rPr>
          <w:color w:val="000000"/>
          <w:sz w:val="28"/>
          <w:szCs w:val="28"/>
        </w:rPr>
        <w:t>Доходы от возмещения ущерба при возникновении страховых случаев</w:t>
      </w:r>
      <w:r>
        <w:rPr>
          <w:color w:val="000000"/>
          <w:sz w:val="28"/>
          <w:szCs w:val="28"/>
        </w:rPr>
        <w:t>,</w:t>
      </w:r>
      <w:r w:rsidRPr="00893BC5">
        <w:rPr>
          <w:color w:val="000000"/>
          <w:sz w:val="28"/>
          <w:szCs w:val="28"/>
        </w:rPr>
        <w:t xml:space="preserve"> когда выгодоприобретателями выступают получатели средств бюджета сельского поселения, прогнозируются на основе усреднения годовых объемов доходов (не менее чем за три года).</w:t>
      </w:r>
    </w:p>
    <w:p w:rsidR="00A8092B" w:rsidRDefault="00A8092B" w:rsidP="00A8092B">
      <w:pPr>
        <w:ind w:firstLine="567"/>
        <w:jc w:val="both"/>
        <w:rPr>
          <w:color w:val="000000"/>
          <w:sz w:val="28"/>
          <w:szCs w:val="28"/>
        </w:rPr>
      </w:pPr>
    </w:p>
    <w:p w:rsidR="00A8092B" w:rsidRPr="00893BC5" w:rsidRDefault="00A8092B" w:rsidP="00A8092B">
      <w:pPr>
        <w:ind w:firstLine="720"/>
        <w:jc w:val="both"/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t>Прогноз дохода рассчитывается по следующей формуле:</w:t>
      </w:r>
    </w:p>
    <w:p w:rsidR="00A8092B" w:rsidRPr="00893BC5" w:rsidRDefault="00A8092B" w:rsidP="00A8092B">
      <w:pPr>
        <w:rPr>
          <w:color w:val="000000"/>
          <w:sz w:val="27"/>
          <w:szCs w:val="27"/>
        </w:rPr>
      </w:pPr>
      <w:r w:rsidRPr="00893BC5">
        <w:rPr>
          <w:color w:val="000000"/>
          <w:sz w:val="20"/>
          <w:szCs w:val="20"/>
        </w:rPr>
        <w:t>                             n</w:t>
      </w:r>
    </w:p>
    <w:p w:rsidR="00A8092B" w:rsidRPr="00893BC5" w:rsidRDefault="00A8092B" w:rsidP="00A8092B">
      <w:pPr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t>         Пву = ∑ ПДву</w:t>
      </w:r>
      <w:r w:rsidRPr="00893BC5">
        <w:rPr>
          <w:color w:val="000000"/>
          <w:sz w:val="28"/>
          <w:szCs w:val="28"/>
          <w:vertAlign w:val="subscript"/>
        </w:rPr>
        <w:t>i</w:t>
      </w:r>
      <w:r w:rsidRPr="00893BC5">
        <w:rPr>
          <w:color w:val="000000"/>
          <w:sz w:val="28"/>
        </w:rPr>
        <w:t> </w:t>
      </w:r>
      <w:r w:rsidRPr="00893BC5">
        <w:rPr>
          <w:color w:val="000000"/>
          <w:sz w:val="28"/>
          <w:szCs w:val="28"/>
        </w:rPr>
        <w:t>/</w:t>
      </w:r>
      <w:r w:rsidRPr="00893BC5">
        <w:rPr>
          <w:color w:val="000000"/>
          <w:sz w:val="28"/>
        </w:rPr>
        <w:t> </w:t>
      </w:r>
      <w:r w:rsidRPr="00893BC5">
        <w:rPr>
          <w:color w:val="000000"/>
          <w:sz w:val="28"/>
          <w:szCs w:val="28"/>
        </w:rPr>
        <w:t>n, где:</w:t>
      </w:r>
    </w:p>
    <w:p w:rsidR="00A8092B" w:rsidRPr="00893BC5" w:rsidRDefault="00A8092B" w:rsidP="00A8092B">
      <w:pPr>
        <w:ind w:left="450" w:firstLine="708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     </w:t>
      </w:r>
      <w:r w:rsidRPr="00893BC5">
        <w:rPr>
          <w:color w:val="000000"/>
          <w:sz w:val="20"/>
          <w:szCs w:val="20"/>
        </w:rPr>
        <w:t>i=1</w:t>
      </w:r>
    </w:p>
    <w:p w:rsidR="00A8092B" w:rsidRPr="00893BC5" w:rsidRDefault="00A8092B" w:rsidP="00A8092B">
      <w:pPr>
        <w:ind w:firstLine="720"/>
        <w:jc w:val="both"/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lastRenderedPageBreak/>
        <w:t>Пву – сумма доходов от возмещения ущерба при возникновении страховых случаев по обязательному страхованию гражданской ответственности (иных страховых случаев), когда выгодоприобретателями выступают получатели средств бюджета сельского поселения, прогнозируемая к поступлению в бюджет сельского поселения в прогнозируемом периоде;</w:t>
      </w:r>
    </w:p>
    <w:p w:rsidR="00A8092B" w:rsidRPr="00893BC5" w:rsidRDefault="00A8092B" w:rsidP="00A8092B">
      <w:pPr>
        <w:ind w:firstLine="720"/>
        <w:jc w:val="both"/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t>n</w:t>
      </w:r>
      <w:r w:rsidRPr="00893BC5">
        <w:rPr>
          <w:color w:val="000000"/>
          <w:sz w:val="28"/>
        </w:rPr>
        <w:t> </w:t>
      </w:r>
      <w:r w:rsidRPr="00893BC5">
        <w:rPr>
          <w:color w:val="000000"/>
          <w:sz w:val="28"/>
          <w:szCs w:val="28"/>
        </w:rPr>
        <w:t>– количество предыдущих лет;</w:t>
      </w:r>
    </w:p>
    <w:p w:rsidR="00A8092B" w:rsidRPr="00893BC5" w:rsidRDefault="00A8092B" w:rsidP="00A8092B">
      <w:pPr>
        <w:ind w:firstLine="720"/>
        <w:jc w:val="both"/>
        <w:rPr>
          <w:color w:val="000000"/>
          <w:sz w:val="27"/>
          <w:szCs w:val="27"/>
        </w:rPr>
      </w:pPr>
      <w:r w:rsidRPr="00893BC5">
        <w:rPr>
          <w:color w:val="000000"/>
          <w:sz w:val="28"/>
          <w:szCs w:val="28"/>
        </w:rPr>
        <w:t>Пдву</w:t>
      </w:r>
      <w:r w:rsidRPr="00893BC5">
        <w:rPr>
          <w:color w:val="000000"/>
          <w:sz w:val="28"/>
          <w:szCs w:val="28"/>
          <w:vertAlign w:val="subscript"/>
        </w:rPr>
        <w:t>i</w:t>
      </w:r>
      <w:r w:rsidRPr="00893BC5">
        <w:rPr>
          <w:color w:val="000000"/>
          <w:sz w:val="28"/>
        </w:rPr>
        <w:t> </w:t>
      </w:r>
      <w:r w:rsidRPr="00893BC5">
        <w:rPr>
          <w:color w:val="000000"/>
          <w:sz w:val="28"/>
          <w:szCs w:val="28"/>
        </w:rPr>
        <w:t>– фактические поступления доходов от возмещения ущерба при возникновении страховых случаев по обязательному страхованию гражданской ответственности (иных страховых случаев), когда выгодоприобретателями выступают получатели средств бюджета сельского поселения в бюджет сельского поселения в</w:t>
      </w:r>
      <w:r w:rsidRPr="00893BC5">
        <w:rPr>
          <w:color w:val="000000"/>
          <w:sz w:val="28"/>
        </w:rPr>
        <w:t> </w:t>
      </w:r>
      <w:r w:rsidRPr="00893BC5">
        <w:rPr>
          <w:color w:val="000000"/>
          <w:sz w:val="28"/>
          <w:szCs w:val="28"/>
        </w:rPr>
        <w:t>i-ом году.</w:t>
      </w:r>
    </w:p>
    <w:p w:rsidR="00A8092B" w:rsidRDefault="00A8092B" w:rsidP="00A8092B">
      <w:pPr>
        <w:ind w:firstLine="720"/>
        <w:jc w:val="both"/>
        <w:rPr>
          <w:color w:val="000000"/>
          <w:sz w:val="28"/>
          <w:szCs w:val="28"/>
        </w:rPr>
      </w:pPr>
      <w:r w:rsidRPr="00893BC5">
        <w:rPr>
          <w:color w:val="000000"/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3B2578" w:rsidRDefault="003B2578" w:rsidP="00C34CE4">
      <w:pPr>
        <w:ind w:firstLine="720"/>
        <w:jc w:val="both"/>
        <w:rPr>
          <w:sz w:val="28"/>
          <w:szCs w:val="28"/>
        </w:rPr>
      </w:pPr>
    </w:p>
    <w:p w:rsidR="00C35E52" w:rsidRDefault="00C35E52" w:rsidP="00C35E52">
      <w:pPr>
        <w:ind w:firstLine="720"/>
        <w:jc w:val="center"/>
        <w:rPr>
          <w:sz w:val="28"/>
          <w:szCs w:val="28"/>
        </w:rPr>
      </w:pPr>
      <w:r w:rsidRPr="00C35E52">
        <w:rPr>
          <w:sz w:val="28"/>
          <w:szCs w:val="28"/>
        </w:rPr>
        <w:t>2.</w:t>
      </w:r>
      <w:r w:rsidR="00F46AA2">
        <w:rPr>
          <w:sz w:val="28"/>
          <w:szCs w:val="28"/>
        </w:rPr>
        <w:t>8</w:t>
      </w:r>
      <w:r w:rsidRPr="00C35E52">
        <w:rPr>
          <w:sz w:val="28"/>
          <w:szCs w:val="28"/>
        </w:rPr>
        <w:t xml:space="preserve">.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</w:r>
    </w:p>
    <w:p w:rsidR="00C35E52" w:rsidRPr="00C35E52" w:rsidRDefault="00C35E52" w:rsidP="00C35E52">
      <w:pPr>
        <w:ind w:firstLine="720"/>
        <w:jc w:val="center"/>
        <w:rPr>
          <w:sz w:val="28"/>
          <w:szCs w:val="28"/>
        </w:rPr>
      </w:pPr>
      <w:r w:rsidRPr="00C35E52">
        <w:rPr>
          <w:sz w:val="28"/>
          <w:szCs w:val="28"/>
        </w:rPr>
        <w:t>муниципального контракта, финансируемого за счет средств муниципального дорожного фонда)</w:t>
      </w:r>
    </w:p>
    <w:p w:rsidR="00C35E52" w:rsidRPr="00C35E52" w:rsidRDefault="00C35E52" w:rsidP="00C35E52">
      <w:pPr>
        <w:jc w:val="center"/>
        <w:rPr>
          <w:sz w:val="28"/>
          <w:szCs w:val="28"/>
        </w:rPr>
      </w:pPr>
      <w:r w:rsidRPr="00C35E52">
        <w:rPr>
          <w:sz w:val="28"/>
          <w:szCs w:val="28"/>
        </w:rPr>
        <w:t>КБК 791 1 16 10061 10 0000 140</w:t>
      </w:r>
    </w:p>
    <w:p w:rsidR="00C35E52" w:rsidRPr="00C35E52" w:rsidRDefault="00C35E52" w:rsidP="00C35E52">
      <w:pPr>
        <w:ind w:firstLine="720"/>
        <w:rPr>
          <w:sz w:val="28"/>
          <w:szCs w:val="28"/>
        </w:rPr>
      </w:pPr>
    </w:p>
    <w:p w:rsidR="00C35E52" w:rsidRPr="00C35E52" w:rsidRDefault="00C35E52" w:rsidP="00C35E52">
      <w:pPr>
        <w:ind w:firstLine="720"/>
        <w:jc w:val="both"/>
        <w:rPr>
          <w:sz w:val="28"/>
          <w:szCs w:val="28"/>
        </w:rPr>
      </w:pPr>
      <w:r w:rsidRPr="00C35E52">
        <w:rPr>
          <w:sz w:val="28"/>
          <w:szCs w:val="28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C35E52" w:rsidRPr="00C35E52" w:rsidRDefault="00C35E52" w:rsidP="00C35E52">
      <w:pPr>
        <w:rPr>
          <w:sz w:val="28"/>
          <w:szCs w:val="28"/>
        </w:rPr>
      </w:pPr>
      <w:r w:rsidRPr="00C35E52">
        <w:rPr>
          <w:sz w:val="28"/>
          <w:szCs w:val="28"/>
        </w:rPr>
        <w:t xml:space="preserve">         </w:t>
      </w:r>
      <w:r w:rsidRPr="00C35E52">
        <w:rPr>
          <w:sz w:val="28"/>
          <w:szCs w:val="28"/>
        </w:rPr>
        <w:tab/>
        <w:t xml:space="preserve">                 </w:t>
      </w:r>
      <w:r w:rsidRPr="00C35E52">
        <w:rPr>
          <w:sz w:val="28"/>
          <w:szCs w:val="28"/>
          <w:lang w:val="en-US"/>
        </w:rPr>
        <w:t>n</w:t>
      </w:r>
    </w:p>
    <w:p w:rsidR="00C35E52" w:rsidRPr="00C35E52" w:rsidRDefault="00C35E52" w:rsidP="00C35E52">
      <w:pPr>
        <w:rPr>
          <w:sz w:val="28"/>
          <w:szCs w:val="28"/>
        </w:rPr>
      </w:pPr>
      <w:r w:rsidRPr="00C35E52">
        <w:rPr>
          <w:sz w:val="28"/>
          <w:szCs w:val="28"/>
        </w:rPr>
        <w:t xml:space="preserve">   </w:t>
      </w:r>
      <w:r w:rsidRPr="00C35E52">
        <w:rPr>
          <w:sz w:val="28"/>
          <w:szCs w:val="28"/>
        </w:rPr>
        <w:tab/>
        <w:t>Пзк = (∑ ПДзк</w:t>
      </w:r>
      <w:r w:rsidRPr="00C35E52">
        <w:rPr>
          <w:sz w:val="28"/>
          <w:szCs w:val="28"/>
          <w:vertAlign w:val="subscript"/>
          <w:lang w:val="en-US"/>
        </w:rPr>
        <w:t>i</w:t>
      </w:r>
      <w:r w:rsidRPr="00C35E52">
        <w:rPr>
          <w:sz w:val="28"/>
          <w:szCs w:val="28"/>
          <w:vertAlign w:val="subscript"/>
        </w:rPr>
        <w:t xml:space="preserve">  </w:t>
      </w:r>
      <w:r w:rsidRPr="00C35E52">
        <w:rPr>
          <w:sz w:val="28"/>
          <w:szCs w:val="28"/>
        </w:rPr>
        <w:t xml:space="preserve">/ </w:t>
      </w:r>
      <w:r w:rsidRPr="00C35E52">
        <w:rPr>
          <w:sz w:val="28"/>
          <w:szCs w:val="28"/>
          <w:lang w:val="en-US"/>
        </w:rPr>
        <w:t>n</w:t>
      </w:r>
      <w:r w:rsidRPr="00C35E52">
        <w:rPr>
          <w:sz w:val="28"/>
          <w:szCs w:val="28"/>
        </w:rPr>
        <w:t>)(+,-)</w:t>
      </w:r>
      <w:r w:rsidRPr="00C35E52">
        <w:rPr>
          <w:sz w:val="28"/>
          <w:szCs w:val="28"/>
          <w:lang w:val="en-US"/>
        </w:rPr>
        <w:t>F</w:t>
      </w:r>
      <w:r w:rsidRPr="00C35E52">
        <w:rPr>
          <w:sz w:val="28"/>
          <w:szCs w:val="28"/>
        </w:rPr>
        <w:t>, где:</w:t>
      </w:r>
    </w:p>
    <w:p w:rsidR="00C35E52" w:rsidRPr="00C35E52" w:rsidRDefault="00C35E52" w:rsidP="00C35E52">
      <w:pPr>
        <w:rPr>
          <w:sz w:val="28"/>
          <w:szCs w:val="28"/>
        </w:rPr>
      </w:pPr>
      <w:r w:rsidRPr="00C35E52">
        <w:rPr>
          <w:sz w:val="28"/>
          <w:szCs w:val="28"/>
        </w:rPr>
        <w:t xml:space="preserve">                             </w:t>
      </w:r>
      <w:r w:rsidRPr="00C35E52">
        <w:rPr>
          <w:sz w:val="28"/>
          <w:szCs w:val="28"/>
          <w:lang w:val="en-US"/>
        </w:rPr>
        <w:t>i</w:t>
      </w:r>
      <w:r w:rsidRPr="00C35E52">
        <w:rPr>
          <w:sz w:val="28"/>
          <w:szCs w:val="28"/>
        </w:rPr>
        <w:t>=1</w:t>
      </w:r>
    </w:p>
    <w:p w:rsidR="00C35E52" w:rsidRPr="00C35E52" w:rsidRDefault="00C35E52" w:rsidP="00C35E52">
      <w:pPr>
        <w:ind w:firstLine="720"/>
        <w:jc w:val="both"/>
        <w:rPr>
          <w:sz w:val="28"/>
          <w:szCs w:val="28"/>
        </w:rPr>
      </w:pPr>
      <w:r w:rsidRPr="00C35E52">
        <w:rPr>
          <w:sz w:val="28"/>
          <w:szCs w:val="28"/>
        </w:rPr>
        <w:t>Пзк – сумма дохода, прогнозируемая к поступлению в бюджет сельского поселения в прогнозируемом периоде;</w:t>
      </w:r>
    </w:p>
    <w:p w:rsidR="00C35E52" w:rsidRPr="00C35E52" w:rsidRDefault="00C35E52" w:rsidP="00C35E52">
      <w:pPr>
        <w:ind w:firstLine="720"/>
        <w:jc w:val="both"/>
        <w:rPr>
          <w:sz w:val="28"/>
          <w:szCs w:val="28"/>
        </w:rPr>
      </w:pPr>
      <w:r w:rsidRPr="00C35E52">
        <w:rPr>
          <w:sz w:val="28"/>
          <w:szCs w:val="28"/>
          <w:lang w:val="en-US"/>
        </w:rPr>
        <w:t>n</w:t>
      </w:r>
      <w:r w:rsidRPr="00C35E52">
        <w:rPr>
          <w:sz w:val="28"/>
          <w:szCs w:val="28"/>
        </w:rPr>
        <w:t xml:space="preserve"> – количество предыдущих лет;</w:t>
      </w:r>
    </w:p>
    <w:p w:rsidR="00C35E52" w:rsidRPr="00C35E52" w:rsidRDefault="00C35E52" w:rsidP="00C35E52">
      <w:pPr>
        <w:ind w:firstLine="720"/>
        <w:jc w:val="both"/>
        <w:rPr>
          <w:sz w:val="28"/>
          <w:szCs w:val="28"/>
        </w:rPr>
      </w:pPr>
      <w:r w:rsidRPr="00C35E52">
        <w:rPr>
          <w:sz w:val="28"/>
          <w:szCs w:val="28"/>
        </w:rPr>
        <w:t>ПДзк</w:t>
      </w:r>
      <w:r w:rsidRPr="00C35E52">
        <w:rPr>
          <w:sz w:val="28"/>
          <w:szCs w:val="28"/>
          <w:vertAlign w:val="subscript"/>
          <w:lang w:val="en-US"/>
        </w:rPr>
        <w:t>i</w:t>
      </w:r>
      <w:r w:rsidRPr="00C35E52">
        <w:rPr>
          <w:sz w:val="28"/>
          <w:szCs w:val="28"/>
        </w:rPr>
        <w:t xml:space="preserve"> – фактические поступления доходов в бюджет сельского поселения в </w:t>
      </w:r>
      <w:r w:rsidRPr="00C35E52">
        <w:rPr>
          <w:sz w:val="28"/>
          <w:szCs w:val="28"/>
          <w:lang w:val="en-US"/>
        </w:rPr>
        <w:t>i</w:t>
      </w:r>
      <w:r w:rsidRPr="00C35E52">
        <w:rPr>
          <w:sz w:val="28"/>
          <w:szCs w:val="28"/>
        </w:rPr>
        <w:t>-ом году.</w:t>
      </w:r>
    </w:p>
    <w:p w:rsidR="00C35E52" w:rsidRPr="00C35E52" w:rsidRDefault="00C35E52" w:rsidP="00C35E52">
      <w:pPr>
        <w:ind w:firstLine="720"/>
        <w:jc w:val="both"/>
        <w:rPr>
          <w:sz w:val="28"/>
          <w:szCs w:val="28"/>
        </w:rPr>
      </w:pPr>
      <w:r w:rsidRPr="00C35E52">
        <w:rPr>
          <w:sz w:val="28"/>
          <w:szCs w:val="28"/>
          <w:lang w:val="en-US"/>
        </w:rPr>
        <w:t>F</w:t>
      </w:r>
      <w:r w:rsidRPr="00C35E52">
        <w:rPr>
          <w:sz w:val="28"/>
          <w:szCs w:val="28"/>
        </w:rPr>
        <w:t>- корректирующая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C35E52" w:rsidRPr="00C35E52" w:rsidRDefault="00C35E52" w:rsidP="00C35E52">
      <w:pPr>
        <w:ind w:firstLine="720"/>
        <w:jc w:val="both"/>
        <w:rPr>
          <w:sz w:val="28"/>
          <w:szCs w:val="28"/>
        </w:rPr>
      </w:pPr>
      <w:r w:rsidRPr="00C35E52"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C35E52" w:rsidRPr="004B56EF" w:rsidRDefault="00C35E52" w:rsidP="00C35E52">
      <w:pPr>
        <w:ind w:firstLine="720"/>
        <w:jc w:val="both"/>
        <w:rPr>
          <w:rFonts w:ascii="Arial" w:hAnsi="Arial" w:cs="Arial"/>
        </w:rPr>
      </w:pPr>
    </w:p>
    <w:p w:rsidR="0049138E" w:rsidRPr="0049138E" w:rsidRDefault="0049138E" w:rsidP="0049138E">
      <w:pPr>
        <w:ind w:firstLine="720"/>
        <w:jc w:val="center"/>
        <w:rPr>
          <w:sz w:val="28"/>
          <w:szCs w:val="28"/>
        </w:rPr>
      </w:pPr>
      <w:r w:rsidRPr="0049138E">
        <w:rPr>
          <w:sz w:val="28"/>
          <w:szCs w:val="28"/>
        </w:rPr>
        <w:t>2.</w:t>
      </w:r>
      <w:r w:rsidR="00F46AA2">
        <w:rPr>
          <w:sz w:val="28"/>
          <w:szCs w:val="28"/>
        </w:rPr>
        <w:t>9</w:t>
      </w:r>
      <w:r w:rsidRPr="0049138E">
        <w:rPr>
          <w:sz w:val="28"/>
          <w:szCs w:val="28"/>
        </w:rPr>
        <w:t>.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</w:p>
    <w:p w:rsidR="0049138E" w:rsidRPr="0049138E" w:rsidRDefault="0049138E" w:rsidP="0049138E">
      <w:pPr>
        <w:ind w:firstLine="720"/>
        <w:jc w:val="center"/>
        <w:rPr>
          <w:sz w:val="28"/>
          <w:szCs w:val="28"/>
        </w:rPr>
      </w:pPr>
      <w:r w:rsidRPr="0049138E">
        <w:rPr>
          <w:sz w:val="28"/>
          <w:szCs w:val="28"/>
        </w:rPr>
        <w:lastRenderedPageBreak/>
        <w:t>КБК 791 1 16 10081 10 0000 140</w:t>
      </w:r>
    </w:p>
    <w:p w:rsidR="0049138E" w:rsidRPr="0049138E" w:rsidRDefault="0049138E" w:rsidP="0049138E">
      <w:pPr>
        <w:ind w:firstLine="720"/>
        <w:rPr>
          <w:sz w:val="28"/>
          <w:szCs w:val="28"/>
        </w:rPr>
      </w:pP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49138E" w:rsidRPr="0049138E" w:rsidRDefault="0049138E" w:rsidP="0049138E">
      <w:pPr>
        <w:rPr>
          <w:sz w:val="28"/>
          <w:szCs w:val="28"/>
        </w:rPr>
      </w:pPr>
      <w:r w:rsidRPr="0049138E">
        <w:rPr>
          <w:sz w:val="28"/>
          <w:szCs w:val="28"/>
        </w:rPr>
        <w:t xml:space="preserve">         </w:t>
      </w:r>
      <w:r w:rsidRPr="0049138E">
        <w:rPr>
          <w:sz w:val="28"/>
          <w:szCs w:val="28"/>
        </w:rPr>
        <w:tab/>
        <w:t xml:space="preserve">                 </w:t>
      </w:r>
      <w:r w:rsidRPr="0049138E">
        <w:rPr>
          <w:sz w:val="28"/>
          <w:szCs w:val="28"/>
          <w:lang w:val="en-US"/>
        </w:rPr>
        <w:t>n</w:t>
      </w:r>
    </w:p>
    <w:p w:rsidR="0049138E" w:rsidRPr="0049138E" w:rsidRDefault="0049138E" w:rsidP="0049138E">
      <w:pPr>
        <w:rPr>
          <w:sz w:val="28"/>
          <w:szCs w:val="28"/>
        </w:rPr>
      </w:pPr>
      <w:r w:rsidRPr="0049138E">
        <w:rPr>
          <w:sz w:val="28"/>
          <w:szCs w:val="28"/>
        </w:rPr>
        <w:t xml:space="preserve">   </w:t>
      </w:r>
      <w:r w:rsidRPr="0049138E">
        <w:rPr>
          <w:sz w:val="28"/>
          <w:szCs w:val="28"/>
        </w:rPr>
        <w:tab/>
        <w:t>Пзк = (∑ ПДрк</w:t>
      </w:r>
      <w:r w:rsidRPr="0049138E">
        <w:rPr>
          <w:sz w:val="28"/>
          <w:szCs w:val="28"/>
          <w:vertAlign w:val="subscript"/>
          <w:lang w:val="en-US"/>
        </w:rPr>
        <w:t>i</w:t>
      </w:r>
      <w:r w:rsidRPr="0049138E">
        <w:rPr>
          <w:sz w:val="28"/>
          <w:szCs w:val="28"/>
          <w:vertAlign w:val="subscript"/>
        </w:rPr>
        <w:t xml:space="preserve">  </w:t>
      </w:r>
      <w:r w:rsidRPr="0049138E">
        <w:rPr>
          <w:sz w:val="28"/>
          <w:szCs w:val="28"/>
        </w:rPr>
        <w:t xml:space="preserve">/ </w:t>
      </w:r>
      <w:r w:rsidRPr="0049138E">
        <w:rPr>
          <w:sz w:val="28"/>
          <w:szCs w:val="28"/>
          <w:lang w:val="en-US"/>
        </w:rPr>
        <w:t>n</w:t>
      </w:r>
      <w:r w:rsidRPr="0049138E">
        <w:rPr>
          <w:sz w:val="28"/>
          <w:szCs w:val="28"/>
        </w:rPr>
        <w:t>)(+,-)</w:t>
      </w:r>
      <w:r w:rsidRPr="0049138E">
        <w:rPr>
          <w:sz w:val="28"/>
          <w:szCs w:val="28"/>
          <w:lang w:val="en-US"/>
        </w:rPr>
        <w:t>F</w:t>
      </w:r>
      <w:r w:rsidRPr="0049138E">
        <w:rPr>
          <w:sz w:val="28"/>
          <w:szCs w:val="28"/>
        </w:rPr>
        <w:t>, где:</w:t>
      </w:r>
    </w:p>
    <w:p w:rsidR="0049138E" w:rsidRPr="0049138E" w:rsidRDefault="0049138E" w:rsidP="0049138E">
      <w:pPr>
        <w:rPr>
          <w:sz w:val="28"/>
          <w:szCs w:val="28"/>
        </w:rPr>
      </w:pPr>
      <w:r w:rsidRPr="0049138E">
        <w:rPr>
          <w:sz w:val="28"/>
          <w:szCs w:val="28"/>
        </w:rPr>
        <w:t xml:space="preserve">                             </w:t>
      </w:r>
      <w:r w:rsidRPr="0049138E">
        <w:rPr>
          <w:sz w:val="28"/>
          <w:szCs w:val="28"/>
          <w:lang w:val="en-US"/>
        </w:rPr>
        <w:t>i</w:t>
      </w:r>
      <w:r w:rsidRPr="0049138E">
        <w:rPr>
          <w:sz w:val="28"/>
          <w:szCs w:val="28"/>
        </w:rPr>
        <w:t>=1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</w:rPr>
        <w:t>Прк – сумма дохода, прогнозируемая к поступлению в бюджет сельского поселения в прогнозируемом периоде;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  <w:lang w:val="en-US"/>
        </w:rPr>
        <w:t>n</w:t>
      </w:r>
      <w:r w:rsidRPr="0049138E">
        <w:rPr>
          <w:sz w:val="28"/>
          <w:szCs w:val="28"/>
        </w:rPr>
        <w:t xml:space="preserve"> – количество предыдущих лет;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</w:rPr>
        <w:t>ПДрк</w:t>
      </w:r>
      <w:r w:rsidRPr="0049138E">
        <w:rPr>
          <w:sz w:val="28"/>
          <w:szCs w:val="28"/>
          <w:vertAlign w:val="subscript"/>
          <w:lang w:val="en-US"/>
        </w:rPr>
        <w:t>i</w:t>
      </w:r>
      <w:r w:rsidRPr="0049138E">
        <w:rPr>
          <w:sz w:val="28"/>
          <w:szCs w:val="28"/>
        </w:rPr>
        <w:t xml:space="preserve"> – фактические поступления доходов в бюджет сельского поселения в </w:t>
      </w:r>
      <w:r w:rsidRPr="0049138E">
        <w:rPr>
          <w:sz w:val="28"/>
          <w:szCs w:val="28"/>
          <w:lang w:val="en-US"/>
        </w:rPr>
        <w:t>i</w:t>
      </w:r>
      <w:r w:rsidRPr="0049138E">
        <w:rPr>
          <w:sz w:val="28"/>
          <w:szCs w:val="28"/>
        </w:rPr>
        <w:t>-ом году.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  <w:lang w:val="en-US"/>
        </w:rPr>
        <w:t>F</w:t>
      </w:r>
      <w:r w:rsidRPr="0049138E">
        <w:rPr>
          <w:sz w:val="28"/>
          <w:szCs w:val="28"/>
        </w:rPr>
        <w:t>- корректирующая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49138E" w:rsidRDefault="0049138E" w:rsidP="0049138E">
      <w:pPr>
        <w:ind w:firstLine="720"/>
        <w:jc w:val="center"/>
        <w:rPr>
          <w:sz w:val="28"/>
          <w:szCs w:val="28"/>
        </w:rPr>
      </w:pPr>
    </w:p>
    <w:p w:rsidR="0049138E" w:rsidRPr="0049138E" w:rsidRDefault="0049138E" w:rsidP="0049138E">
      <w:pPr>
        <w:ind w:firstLine="720"/>
        <w:jc w:val="center"/>
        <w:rPr>
          <w:sz w:val="28"/>
          <w:szCs w:val="28"/>
        </w:rPr>
      </w:pPr>
    </w:p>
    <w:p w:rsidR="0049138E" w:rsidRPr="0049138E" w:rsidRDefault="0049138E" w:rsidP="0049138E">
      <w:pPr>
        <w:ind w:firstLine="720"/>
        <w:jc w:val="center"/>
        <w:rPr>
          <w:sz w:val="28"/>
          <w:szCs w:val="28"/>
        </w:rPr>
      </w:pPr>
      <w:r w:rsidRPr="0049138E">
        <w:rPr>
          <w:color w:val="000000"/>
          <w:sz w:val="28"/>
          <w:szCs w:val="28"/>
        </w:rPr>
        <w:t>2.1</w:t>
      </w:r>
      <w:r w:rsidR="00F46AA2">
        <w:rPr>
          <w:color w:val="000000"/>
          <w:sz w:val="28"/>
          <w:szCs w:val="28"/>
        </w:rPr>
        <w:t>0</w:t>
      </w:r>
      <w:r w:rsidRPr="0049138E">
        <w:rPr>
          <w:color w:val="000000"/>
          <w:sz w:val="28"/>
          <w:szCs w:val="28"/>
        </w:rPr>
        <w:t xml:space="preserve">. </w:t>
      </w:r>
      <w:r w:rsidRPr="0049138E">
        <w:rPr>
          <w:bCs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</w:p>
    <w:p w:rsidR="0049138E" w:rsidRPr="0049138E" w:rsidRDefault="0049138E" w:rsidP="0049138E">
      <w:pPr>
        <w:ind w:firstLine="720"/>
        <w:jc w:val="center"/>
        <w:rPr>
          <w:sz w:val="28"/>
          <w:szCs w:val="28"/>
        </w:rPr>
      </w:pPr>
      <w:r w:rsidRPr="0049138E">
        <w:rPr>
          <w:sz w:val="28"/>
          <w:szCs w:val="28"/>
        </w:rPr>
        <w:t>КБК 791 1 16 10100 10 0000 140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49138E" w:rsidRPr="0049138E" w:rsidRDefault="0049138E" w:rsidP="0049138E">
      <w:pPr>
        <w:rPr>
          <w:sz w:val="28"/>
          <w:szCs w:val="28"/>
        </w:rPr>
      </w:pPr>
      <w:r w:rsidRPr="0049138E">
        <w:rPr>
          <w:sz w:val="28"/>
          <w:szCs w:val="28"/>
        </w:rPr>
        <w:t xml:space="preserve">         </w:t>
      </w:r>
      <w:r w:rsidRPr="0049138E">
        <w:rPr>
          <w:sz w:val="28"/>
          <w:szCs w:val="28"/>
        </w:rPr>
        <w:tab/>
        <w:t xml:space="preserve">                 </w:t>
      </w:r>
      <w:r w:rsidRPr="0049138E">
        <w:rPr>
          <w:sz w:val="28"/>
          <w:szCs w:val="28"/>
          <w:lang w:val="en-US"/>
        </w:rPr>
        <w:t>n</w:t>
      </w:r>
    </w:p>
    <w:p w:rsidR="0049138E" w:rsidRPr="0049138E" w:rsidRDefault="0049138E" w:rsidP="0049138E">
      <w:pPr>
        <w:rPr>
          <w:sz w:val="28"/>
          <w:szCs w:val="28"/>
        </w:rPr>
      </w:pPr>
      <w:r w:rsidRPr="0049138E">
        <w:rPr>
          <w:sz w:val="28"/>
          <w:szCs w:val="28"/>
        </w:rPr>
        <w:t xml:space="preserve">   </w:t>
      </w:r>
      <w:r w:rsidRPr="0049138E">
        <w:rPr>
          <w:sz w:val="28"/>
          <w:szCs w:val="28"/>
        </w:rPr>
        <w:tab/>
        <w:t>Пдв = (∑ ПДдв</w:t>
      </w:r>
      <w:r w:rsidRPr="0049138E">
        <w:rPr>
          <w:sz w:val="28"/>
          <w:szCs w:val="28"/>
          <w:vertAlign w:val="subscript"/>
          <w:lang w:val="en-US"/>
        </w:rPr>
        <w:t>i</w:t>
      </w:r>
      <w:r w:rsidRPr="0049138E">
        <w:rPr>
          <w:sz w:val="28"/>
          <w:szCs w:val="28"/>
          <w:vertAlign w:val="subscript"/>
        </w:rPr>
        <w:t xml:space="preserve">  </w:t>
      </w:r>
      <w:r w:rsidRPr="0049138E">
        <w:rPr>
          <w:sz w:val="28"/>
          <w:szCs w:val="28"/>
        </w:rPr>
        <w:t xml:space="preserve">/ </w:t>
      </w:r>
      <w:r w:rsidRPr="0049138E">
        <w:rPr>
          <w:sz w:val="28"/>
          <w:szCs w:val="28"/>
          <w:lang w:val="en-US"/>
        </w:rPr>
        <w:t>n</w:t>
      </w:r>
      <w:r w:rsidRPr="0049138E">
        <w:rPr>
          <w:sz w:val="28"/>
          <w:szCs w:val="28"/>
        </w:rPr>
        <w:t>)(+,-)</w:t>
      </w:r>
      <w:r w:rsidRPr="0049138E">
        <w:rPr>
          <w:sz w:val="28"/>
          <w:szCs w:val="28"/>
          <w:lang w:val="en-US"/>
        </w:rPr>
        <w:t>F</w:t>
      </w:r>
      <w:r w:rsidRPr="0049138E">
        <w:rPr>
          <w:sz w:val="28"/>
          <w:szCs w:val="28"/>
        </w:rPr>
        <w:t>, где:</w:t>
      </w:r>
    </w:p>
    <w:p w:rsidR="0049138E" w:rsidRPr="0049138E" w:rsidRDefault="0049138E" w:rsidP="0049138E">
      <w:pPr>
        <w:rPr>
          <w:sz w:val="28"/>
          <w:szCs w:val="28"/>
        </w:rPr>
      </w:pPr>
      <w:r w:rsidRPr="0049138E">
        <w:rPr>
          <w:sz w:val="28"/>
          <w:szCs w:val="28"/>
        </w:rPr>
        <w:t xml:space="preserve">                             </w:t>
      </w:r>
      <w:r w:rsidRPr="0049138E">
        <w:rPr>
          <w:sz w:val="28"/>
          <w:szCs w:val="28"/>
          <w:lang w:val="en-US"/>
        </w:rPr>
        <w:t>i</w:t>
      </w:r>
      <w:r w:rsidRPr="0049138E">
        <w:rPr>
          <w:sz w:val="28"/>
          <w:szCs w:val="28"/>
        </w:rPr>
        <w:t>=1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</w:rPr>
        <w:t>Прк – сумма дохода, прогнозируемая к поступлению в бюджет сельского поселения в прогнозируемом периоде;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  <w:lang w:val="en-US"/>
        </w:rPr>
        <w:t>n</w:t>
      </w:r>
      <w:r w:rsidRPr="0049138E">
        <w:rPr>
          <w:sz w:val="28"/>
          <w:szCs w:val="28"/>
        </w:rPr>
        <w:t xml:space="preserve"> – количество предыдущих лет;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</w:rPr>
        <w:t>ПДдв</w:t>
      </w:r>
      <w:r w:rsidRPr="0049138E">
        <w:rPr>
          <w:sz w:val="28"/>
          <w:szCs w:val="28"/>
          <w:vertAlign w:val="subscript"/>
          <w:lang w:val="en-US"/>
        </w:rPr>
        <w:t>i</w:t>
      </w:r>
      <w:r w:rsidRPr="0049138E">
        <w:rPr>
          <w:sz w:val="28"/>
          <w:szCs w:val="28"/>
        </w:rPr>
        <w:t xml:space="preserve"> – фактические поступления доходов в бюджет сельского поселения в </w:t>
      </w:r>
      <w:r w:rsidRPr="0049138E">
        <w:rPr>
          <w:sz w:val="28"/>
          <w:szCs w:val="28"/>
          <w:lang w:val="en-US"/>
        </w:rPr>
        <w:t>i</w:t>
      </w:r>
      <w:r w:rsidRPr="0049138E">
        <w:rPr>
          <w:sz w:val="28"/>
          <w:szCs w:val="28"/>
        </w:rPr>
        <w:t>-ом году.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  <w:lang w:val="en-US"/>
        </w:rPr>
        <w:t>F</w:t>
      </w:r>
      <w:r w:rsidRPr="0049138E">
        <w:rPr>
          <w:sz w:val="28"/>
          <w:szCs w:val="28"/>
        </w:rPr>
        <w:t>- корректирующая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49138E" w:rsidRPr="0049138E" w:rsidRDefault="0049138E" w:rsidP="0049138E">
      <w:pPr>
        <w:ind w:firstLine="720"/>
        <w:jc w:val="both"/>
        <w:rPr>
          <w:sz w:val="28"/>
          <w:szCs w:val="28"/>
        </w:rPr>
      </w:pPr>
      <w:r w:rsidRPr="0049138E"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350418" w:rsidRDefault="00350418" w:rsidP="008E1B1E">
      <w:pPr>
        <w:ind w:firstLine="567"/>
        <w:jc w:val="center"/>
        <w:rPr>
          <w:sz w:val="28"/>
          <w:szCs w:val="28"/>
        </w:rPr>
      </w:pPr>
    </w:p>
    <w:p w:rsidR="00855C55" w:rsidRPr="008E1B1E" w:rsidRDefault="00314A21" w:rsidP="008E1B1E">
      <w:pPr>
        <w:ind w:firstLine="567"/>
        <w:jc w:val="center"/>
        <w:rPr>
          <w:sz w:val="28"/>
          <w:szCs w:val="28"/>
        </w:rPr>
      </w:pPr>
      <w:r w:rsidRPr="008E1B1E">
        <w:rPr>
          <w:sz w:val="28"/>
          <w:szCs w:val="28"/>
        </w:rPr>
        <w:t>2</w:t>
      </w:r>
      <w:r w:rsidR="00855C55" w:rsidRPr="008E1B1E">
        <w:rPr>
          <w:sz w:val="28"/>
          <w:szCs w:val="28"/>
        </w:rPr>
        <w:t>.</w:t>
      </w:r>
      <w:r w:rsidR="00350418">
        <w:rPr>
          <w:sz w:val="28"/>
          <w:szCs w:val="28"/>
        </w:rPr>
        <w:t>1</w:t>
      </w:r>
      <w:r w:rsidR="00F46AA2">
        <w:rPr>
          <w:sz w:val="28"/>
          <w:szCs w:val="28"/>
        </w:rPr>
        <w:t>1</w:t>
      </w:r>
      <w:r w:rsidR="00855C55" w:rsidRPr="008E1B1E">
        <w:rPr>
          <w:sz w:val="28"/>
          <w:szCs w:val="28"/>
        </w:rPr>
        <w:t>. Прочие неналоговые доходы бюджетов сельских поселений</w:t>
      </w:r>
    </w:p>
    <w:p w:rsidR="008E1B1E" w:rsidRDefault="007B2B62" w:rsidP="008E1B1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="008E1B1E" w:rsidRPr="008E1B1E">
        <w:rPr>
          <w:sz w:val="28"/>
          <w:szCs w:val="28"/>
        </w:rPr>
        <w:t>791 1 17 05050 10 0000 180</w:t>
      </w:r>
    </w:p>
    <w:p w:rsidR="00FD3740" w:rsidRPr="008E1B1E" w:rsidRDefault="00FD3740" w:rsidP="008E1B1E">
      <w:pPr>
        <w:ind w:firstLine="567"/>
        <w:jc w:val="center"/>
        <w:rPr>
          <w:sz w:val="27"/>
          <w:szCs w:val="27"/>
        </w:rPr>
      </w:pPr>
    </w:p>
    <w:p w:rsidR="00855C55" w:rsidRDefault="00855C55" w:rsidP="00FD3740">
      <w:pPr>
        <w:ind w:firstLine="720"/>
        <w:jc w:val="both"/>
        <w:rPr>
          <w:sz w:val="28"/>
          <w:szCs w:val="28"/>
        </w:rPr>
      </w:pPr>
      <w:r w:rsidRPr="008E1B1E">
        <w:rPr>
          <w:sz w:val="28"/>
          <w:szCs w:val="28"/>
        </w:rPr>
        <w:t>Доходы от прочих неналоговых доходов бюджета сельского поселения прогнозируются на основе усреднения годовых объемов доходов (не менее чем за три года).</w:t>
      </w:r>
    </w:p>
    <w:p w:rsidR="00FD3740" w:rsidRPr="008E1B1E" w:rsidRDefault="00FD3740" w:rsidP="00FD3740">
      <w:pPr>
        <w:ind w:firstLine="720"/>
        <w:jc w:val="both"/>
        <w:rPr>
          <w:sz w:val="27"/>
          <w:szCs w:val="27"/>
        </w:rPr>
      </w:pPr>
    </w:p>
    <w:p w:rsidR="00855C55" w:rsidRPr="008E1B1E" w:rsidRDefault="00855C55" w:rsidP="00FD3740">
      <w:pPr>
        <w:ind w:firstLine="720"/>
        <w:jc w:val="both"/>
        <w:rPr>
          <w:sz w:val="27"/>
          <w:szCs w:val="27"/>
        </w:rPr>
      </w:pPr>
      <w:r w:rsidRPr="008E1B1E">
        <w:rPr>
          <w:sz w:val="28"/>
          <w:szCs w:val="28"/>
        </w:rPr>
        <w:t>Прогноз дохода рассчитывается по следующей формуле:</w:t>
      </w:r>
    </w:p>
    <w:p w:rsidR="00855C55" w:rsidRPr="008E1B1E" w:rsidRDefault="00855C55" w:rsidP="00FD3740">
      <w:pPr>
        <w:rPr>
          <w:sz w:val="27"/>
          <w:szCs w:val="27"/>
        </w:rPr>
      </w:pPr>
      <w:r w:rsidRPr="008E1B1E">
        <w:rPr>
          <w:sz w:val="20"/>
          <w:szCs w:val="20"/>
        </w:rPr>
        <w:t>                              n</w:t>
      </w:r>
    </w:p>
    <w:p w:rsidR="00855C55" w:rsidRPr="008E1B1E" w:rsidRDefault="00855C55" w:rsidP="00FD3740">
      <w:pPr>
        <w:rPr>
          <w:sz w:val="27"/>
          <w:szCs w:val="27"/>
        </w:rPr>
      </w:pPr>
      <w:r w:rsidRPr="008E1B1E">
        <w:rPr>
          <w:sz w:val="28"/>
          <w:szCs w:val="28"/>
        </w:rPr>
        <w:t>         Пнд = ∑ ПДнд</w:t>
      </w:r>
      <w:r w:rsidRPr="008E1B1E">
        <w:rPr>
          <w:sz w:val="28"/>
          <w:szCs w:val="28"/>
          <w:vertAlign w:val="subscript"/>
        </w:rPr>
        <w:t>i</w:t>
      </w:r>
      <w:r w:rsidRPr="008E1B1E">
        <w:rPr>
          <w:sz w:val="28"/>
        </w:rPr>
        <w:t> </w:t>
      </w:r>
      <w:r w:rsidRPr="008E1B1E">
        <w:rPr>
          <w:sz w:val="28"/>
          <w:szCs w:val="28"/>
        </w:rPr>
        <w:t>/</w:t>
      </w:r>
      <w:r w:rsidRPr="008E1B1E">
        <w:rPr>
          <w:sz w:val="28"/>
        </w:rPr>
        <w:t> </w:t>
      </w:r>
      <w:r w:rsidRPr="008E1B1E">
        <w:rPr>
          <w:sz w:val="28"/>
          <w:szCs w:val="28"/>
        </w:rPr>
        <w:t>n, где:</w:t>
      </w:r>
    </w:p>
    <w:p w:rsidR="00855C55" w:rsidRPr="008E1B1E" w:rsidRDefault="00855C55" w:rsidP="00FD3740">
      <w:pPr>
        <w:rPr>
          <w:sz w:val="27"/>
          <w:szCs w:val="27"/>
        </w:rPr>
      </w:pPr>
      <w:r w:rsidRPr="008E1B1E">
        <w:rPr>
          <w:sz w:val="20"/>
          <w:szCs w:val="20"/>
        </w:rPr>
        <w:t>                            i=1</w:t>
      </w:r>
    </w:p>
    <w:p w:rsidR="00855C55" w:rsidRPr="008E1B1E" w:rsidRDefault="00855C55" w:rsidP="00FD3740">
      <w:pPr>
        <w:ind w:firstLine="720"/>
        <w:jc w:val="both"/>
        <w:rPr>
          <w:sz w:val="27"/>
          <w:szCs w:val="27"/>
        </w:rPr>
      </w:pPr>
      <w:r w:rsidRPr="008E1B1E">
        <w:rPr>
          <w:sz w:val="28"/>
          <w:szCs w:val="28"/>
        </w:rPr>
        <w:t>Пнд – сумма доходов от прочих неналоговых доходов, прогнозируемая к поступлению в бюджет сельского поселения, в прогнозируемом периоде;</w:t>
      </w:r>
    </w:p>
    <w:p w:rsidR="00855C55" w:rsidRPr="008E1B1E" w:rsidRDefault="00855C55" w:rsidP="00FD3740">
      <w:pPr>
        <w:ind w:firstLine="720"/>
        <w:jc w:val="both"/>
        <w:rPr>
          <w:sz w:val="27"/>
          <w:szCs w:val="27"/>
        </w:rPr>
      </w:pPr>
      <w:r w:rsidRPr="008E1B1E">
        <w:rPr>
          <w:sz w:val="28"/>
          <w:szCs w:val="28"/>
        </w:rPr>
        <w:t>n</w:t>
      </w:r>
      <w:r w:rsidRPr="008E1B1E">
        <w:rPr>
          <w:sz w:val="28"/>
        </w:rPr>
        <w:t> </w:t>
      </w:r>
      <w:r w:rsidRPr="008E1B1E">
        <w:rPr>
          <w:sz w:val="28"/>
          <w:szCs w:val="28"/>
        </w:rPr>
        <w:t>– количество предыдущих лет;</w:t>
      </w:r>
    </w:p>
    <w:p w:rsidR="00855C55" w:rsidRPr="008E1B1E" w:rsidRDefault="00855C55" w:rsidP="00FD3740">
      <w:pPr>
        <w:ind w:firstLine="720"/>
        <w:jc w:val="both"/>
        <w:rPr>
          <w:sz w:val="27"/>
          <w:szCs w:val="27"/>
        </w:rPr>
      </w:pPr>
      <w:r w:rsidRPr="008E1B1E">
        <w:rPr>
          <w:sz w:val="28"/>
          <w:szCs w:val="28"/>
        </w:rPr>
        <w:t>ПДнд</w:t>
      </w:r>
      <w:r w:rsidRPr="008E1B1E">
        <w:rPr>
          <w:sz w:val="28"/>
          <w:szCs w:val="28"/>
          <w:vertAlign w:val="subscript"/>
        </w:rPr>
        <w:t>i</w:t>
      </w:r>
      <w:r w:rsidRPr="008E1B1E">
        <w:rPr>
          <w:sz w:val="28"/>
        </w:rPr>
        <w:t> </w:t>
      </w:r>
      <w:r w:rsidRPr="008E1B1E">
        <w:rPr>
          <w:sz w:val="28"/>
          <w:szCs w:val="28"/>
        </w:rPr>
        <w:t>– фактические поступления доходов от прочих неналоговых доходов в бюджет сельского поселения  в</w:t>
      </w:r>
      <w:r w:rsidRPr="008E1B1E">
        <w:rPr>
          <w:sz w:val="28"/>
        </w:rPr>
        <w:t> </w:t>
      </w:r>
      <w:r w:rsidRPr="008E1B1E">
        <w:rPr>
          <w:sz w:val="28"/>
          <w:szCs w:val="28"/>
        </w:rPr>
        <w:t>i-ом году.</w:t>
      </w:r>
    </w:p>
    <w:p w:rsidR="00855C55" w:rsidRDefault="00855C55" w:rsidP="00FD3740">
      <w:pPr>
        <w:ind w:firstLine="720"/>
        <w:jc w:val="both"/>
        <w:rPr>
          <w:sz w:val="28"/>
          <w:szCs w:val="28"/>
        </w:rPr>
      </w:pPr>
      <w:r w:rsidRPr="008E1B1E"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FD3740" w:rsidRDefault="00FD3740" w:rsidP="00FD3740">
      <w:pPr>
        <w:ind w:firstLine="720"/>
        <w:jc w:val="both"/>
        <w:rPr>
          <w:sz w:val="27"/>
          <w:szCs w:val="27"/>
        </w:rPr>
      </w:pPr>
    </w:p>
    <w:p w:rsidR="00FD3740" w:rsidRPr="008E1B1E" w:rsidRDefault="00FD3740" w:rsidP="00EC2BF2">
      <w:pPr>
        <w:jc w:val="both"/>
        <w:rPr>
          <w:sz w:val="27"/>
          <w:szCs w:val="27"/>
        </w:rPr>
      </w:pPr>
    </w:p>
    <w:p w:rsidR="00297D4B" w:rsidRPr="007B2B62" w:rsidRDefault="00297D4B" w:rsidP="00350418">
      <w:pPr>
        <w:ind w:firstLine="567"/>
        <w:jc w:val="center"/>
        <w:rPr>
          <w:sz w:val="28"/>
          <w:szCs w:val="28"/>
        </w:rPr>
      </w:pPr>
      <w:r w:rsidRPr="007B2B62">
        <w:rPr>
          <w:sz w:val="28"/>
          <w:szCs w:val="28"/>
        </w:rPr>
        <w:t>2.</w:t>
      </w:r>
      <w:r w:rsidR="00350418">
        <w:rPr>
          <w:sz w:val="28"/>
          <w:szCs w:val="28"/>
        </w:rPr>
        <w:t>1</w:t>
      </w:r>
      <w:r w:rsidR="00F46AA2">
        <w:rPr>
          <w:sz w:val="28"/>
          <w:szCs w:val="28"/>
        </w:rPr>
        <w:t>2</w:t>
      </w:r>
      <w:r w:rsidRPr="007B2B62">
        <w:rPr>
          <w:sz w:val="28"/>
          <w:szCs w:val="28"/>
        </w:rPr>
        <w:t>. Средства самообложения граждан, зачисляемые в бюджеты сельских поселений</w:t>
      </w:r>
    </w:p>
    <w:p w:rsidR="007B2B62" w:rsidRDefault="007B2B62" w:rsidP="007B2B6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Pr="007B2B62">
        <w:rPr>
          <w:sz w:val="28"/>
          <w:szCs w:val="28"/>
        </w:rPr>
        <w:t>791 1 17 14030 10 0000 180</w:t>
      </w:r>
    </w:p>
    <w:p w:rsidR="007B2B62" w:rsidRPr="007B2B62" w:rsidRDefault="007B2B62" w:rsidP="007B2B62">
      <w:pPr>
        <w:ind w:firstLine="567"/>
        <w:jc w:val="center"/>
        <w:rPr>
          <w:sz w:val="27"/>
          <w:szCs w:val="27"/>
        </w:rPr>
      </w:pPr>
    </w:p>
    <w:p w:rsidR="00FD3740" w:rsidRPr="00EC2BF2" w:rsidRDefault="00297D4B" w:rsidP="00EC2BF2">
      <w:pPr>
        <w:ind w:firstLine="720"/>
        <w:jc w:val="both"/>
        <w:rPr>
          <w:sz w:val="28"/>
          <w:szCs w:val="28"/>
        </w:rPr>
      </w:pPr>
      <w:r w:rsidRPr="007B2B62">
        <w:rPr>
          <w:sz w:val="28"/>
          <w:szCs w:val="28"/>
        </w:rPr>
        <w:t>Доходы от средств самообложения граждан, зачисляемых в бюджет сельского поселения, прогнозируются на основе усреднения годовых объемов доходов (не менее чем за три года).</w:t>
      </w:r>
    </w:p>
    <w:p w:rsidR="00297D4B" w:rsidRPr="007B2B62" w:rsidRDefault="00297D4B" w:rsidP="00FD3740">
      <w:pPr>
        <w:ind w:firstLine="720"/>
        <w:jc w:val="both"/>
        <w:rPr>
          <w:sz w:val="27"/>
          <w:szCs w:val="27"/>
        </w:rPr>
      </w:pPr>
      <w:r w:rsidRPr="007B2B62">
        <w:rPr>
          <w:sz w:val="28"/>
          <w:szCs w:val="28"/>
        </w:rPr>
        <w:t>Прогноз дохода рассчитывается по следующей формуле:</w:t>
      </w:r>
    </w:p>
    <w:p w:rsidR="00297D4B" w:rsidRPr="007B2B62" w:rsidRDefault="00297D4B" w:rsidP="00FD3740">
      <w:pPr>
        <w:rPr>
          <w:sz w:val="27"/>
          <w:szCs w:val="27"/>
        </w:rPr>
      </w:pPr>
      <w:r w:rsidRPr="007B2B62">
        <w:rPr>
          <w:sz w:val="20"/>
          <w:szCs w:val="20"/>
        </w:rPr>
        <w:t>                             n</w:t>
      </w:r>
    </w:p>
    <w:p w:rsidR="00297D4B" w:rsidRPr="007B2B62" w:rsidRDefault="00297D4B" w:rsidP="00FD3740">
      <w:pPr>
        <w:rPr>
          <w:sz w:val="27"/>
          <w:szCs w:val="27"/>
        </w:rPr>
      </w:pPr>
      <w:r w:rsidRPr="007B2B62">
        <w:rPr>
          <w:sz w:val="28"/>
          <w:szCs w:val="28"/>
        </w:rPr>
        <w:t>         Псг = ∑ ПДсг</w:t>
      </w:r>
      <w:r w:rsidRPr="007B2B62">
        <w:rPr>
          <w:sz w:val="28"/>
          <w:szCs w:val="28"/>
          <w:vertAlign w:val="subscript"/>
        </w:rPr>
        <w:t>i</w:t>
      </w:r>
      <w:r w:rsidRPr="007B2B62">
        <w:rPr>
          <w:sz w:val="28"/>
        </w:rPr>
        <w:t> </w:t>
      </w:r>
      <w:r w:rsidRPr="007B2B62">
        <w:rPr>
          <w:sz w:val="28"/>
          <w:szCs w:val="28"/>
        </w:rPr>
        <w:t>/</w:t>
      </w:r>
      <w:r w:rsidRPr="007B2B62">
        <w:rPr>
          <w:sz w:val="28"/>
        </w:rPr>
        <w:t> </w:t>
      </w:r>
      <w:r w:rsidRPr="007B2B62">
        <w:rPr>
          <w:sz w:val="28"/>
          <w:szCs w:val="28"/>
        </w:rPr>
        <w:t>n, где:</w:t>
      </w:r>
    </w:p>
    <w:p w:rsidR="00297D4B" w:rsidRPr="007B2B62" w:rsidRDefault="00297D4B" w:rsidP="00FD3740">
      <w:pPr>
        <w:rPr>
          <w:sz w:val="27"/>
          <w:szCs w:val="27"/>
        </w:rPr>
      </w:pPr>
      <w:r w:rsidRPr="007B2B62">
        <w:rPr>
          <w:sz w:val="20"/>
          <w:szCs w:val="20"/>
        </w:rPr>
        <w:t>                           i=1</w:t>
      </w:r>
    </w:p>
    <w:p w:rsidR="00297D4B" w:rsidRPr="007B2B62" w:rsidRDefault="00297D4B" w:rsidP="00FD3740">
      <w:pPr>
        <w:ind w:firstLine="720"/>
        <w:jc w:val="both"/>
        <w:rPr>
          <w:sz w:val="27"/>
          <w:szCs w:val="27"/>
        </w:rPr>
      </w:pPr>
      <w:r w:rsidRPr="007B2B62">
        <w:rPr>
          <w:sz w:val="28"/>
          <w:szCs w:val="28"/>
        </w:rPr>
        <w:t>Псг – сумма доходов от средств самообложения граждан, зачисляемых в бюджет сельского поселения, прогнозируемая к поступлению в бюджет сельского поселения, в прогнозируемом периоде;</w:t>
      </w:r>
    </w:p>
    <w:p w:rsidR="00297D4B" w:rsidRPr="007B2B62" w:rsidRDefault="00297D4B" w:rsidP="00FD3740">
      <w:pPr>
        <w:ind w:firstLine="720"/>
        <w:jc w:val="both"/>
        <w:rPr>
          <w:sz w:val="27"/>
          <w:szCs w:val="27"/>
        </w:rPr>
      </w:pPr>
      <w:r w:rsidRPr="007B2B62">
        <w:rPr>
          <w:sz w:val="28"/>
          <w:szCs w:val="28"/>
        </w:rPr>
        <w:t>n</w:t>
      </w:r>
      <w:r w:rsidRPr="007B2B62">
        <w:rPr>
          <w:sz w:val="28"/>
        </w:rPr>
        <w:t> </w:t>
      </w:r>
      <w:r w:rsidRPr="007B2B62">
        <w:rPr>
          <w:sz w:val="28"/>
          <w:szCs w:val="28"/>
        </w:rPr>
        <w:t>– количество предыдущих лет;</w:t>
      </w:r>
    </w:p>
    <w:p w:rsidR="00297D4B" w:rsidRPr="007B2B62" w:rsidRDefault="00297D4B" w:rsidP="00FD3740">
      <w:pPr>
        <w:ind w:firstLine="720"/>
        <w:jc w:val="both"/>
        <w:rPr>
          <w:sz w:val="27"/>
          <w:szCs w:val="27"/>
        </w:rPr>
      </w:pPr>
      <w:r w:rsidRPr="007B2B62">
        <w:rPr>
          <w:sz w:val="28"/>
          <w:szCs w:val="28"/>
        </w:rPr>
        <w:t>ПДсг</w:t>
      </w:r>
      <w:r w:rsidRPr="007B2B62">
        <w:rPr>
          <w:sz w:val="28"/>
          <w:szCs w:val="28"/>
          <w:vertAlign w:val="subscript"/>
        </w:rPr>
        <w:t>i</w:t>
      </w:r>
      <w:r w:rsidRPr="007B2B62">
        <w:rPr>
          <w:sz w:val="28"/>
        </w:rPr>
        <w:t> </w:t>
      </w:r>
      <w:r w:rsidRPr="007B2B62">
        <w:rPr>
          <w:sz w:val="28"/>
          <w:szCs w:val="28"/>
        </w:rPr>
        <w:t>– фактические поступления доходов от средств самообложения граждан, зачисляемых в бюджет сельского поселения в</w:t>
      </w:r>
      <w:r w:rsidRPr="007B2B62">
        <w:rPr>
          <w:sz w:val="28"/>
        </w:rPr>
        <w:t> </w:t>
      </w:r>
      <w:r w:rsidRPr="007B2B62">
        <w:rPr>
          <w:sz w:val="28"/>
          <w:szCs w:val="28"/>
        </w:rPr>
        <w:t>i-ом году.</w:t>
      </w:r>
    </w:p>
    <w:p w:rsidR="00297D4B" w:rsidRDefault="00297D4B" w:rsidP="00FD3740">
      <w:pPr>
        <w:ind w:firstLine="720"/>
        <w:jc w:val="both"/>
        <w:rPr>
          <w:sz w:val="28"/>
          <w:szCs w:val="28"/>
        </w:rPr>
      </w:pPr>
      <w:r w:rsidRPr="007B2B62">
        <w:rPr>
          <w:sz w:val="28"/>
          <w:szCs w:val="28"/>
        </w:rPr>
        <w:t>Для расчета доходов используются годовые отчеты об исполнении  бюджета сельского поселения за предыдущие годы.</w:t>
      </w:r>
    </w:p>
    <w:p w:rsidR="00FD3740" w:rsidRPr="007B2B62" w:rsidRDefault="00FD3740" w:rsidP="00FD3740">
      <w:pPr>
        <w:ind w:firstLine="720"/>
        <w:jc w:val="both"/>
        <w:rPr>
          <w:sz w:val="27"/>
          <w:szCs w:val="27"/>
        </w:rPr>
      </w:pPr>
    </w:p>
    <w:p w:rsidR="00350418" w:rsidRPr="00350418" w:rsidRDefault="00350418" w:rsidP="00FD3740">
      <w:pPr>
        <w:jc w:val="center"/>
        <w:rPr>
          <w:sz w:val="28"/>
          <w:szCs w:val="28"/>
        </w:rPr>
      </w:pPr>
      <w:r w:rsidRPr="00350418">
        <w:rPr>
          <w:sz w:val="28"/>
          <w:szCs w:val="28"/>
        </w:rPr>
        <w:t>2.1</w:t>
      </w:r>
      <w:r w:rsidR="00F46AA2">
        <w:rPr>
          <w:sz w:val="28"/>
          <w:szCs w:val="28"/>
        </w:rPr>
        <w:t>3</w:t>
      </w:r>
      <w:r w:rsidRPr="00350418">
        <w:rPr>
          <w:sz w:val="28"/>
          <w:szCs w:val="28"/>
        </w:rPr>
        <w:t xml:space="preserve">. Безвозмездные поступления </w:t>
      </w:r>
    </w:p>
    <w:p w:rsidR="00350418" w:rsidRPr="00350418" w:rsidRDefault="00350418" w:rsidP="00350418">
      <w:pPr>
        <w:ind w:firstLine="709"/>
        <w:jc w:val="center"/>
        <w:rPr>
          <w:sz w:val="28"/>
          <w:szCs w:val="28"/>
        </w:rPr>
      </w:pPr>
      <w:r w:rsidRPr="00350418">
        <w:rPr>
          <w:sz w:val="28"/>
          <w:szCs w:val="28"/>
        </w:rPr>
        <w:t>КБК 791 2 00 00000 00 0000 000</w:t>
      </w:r>
    </w:p>
    <w:p w:rsidR="00350418" w:rsidRPr="00350418" w:rsidRDefault="00350418" w:rsidP="00350418">
      <w:pPr>
        <w:ind w:firstLine="720"/>
        <w:jc w:val="center"/>
        <w:rPr>
          <w:sz w:val="28"/>
          <w:szCs w:val="28"/>
        </w:rPr>
      </w:pPr>
    </w:p>
    <w:p w:rsidR="00350418" w:rsidRPr="00350418" w:rsidRDefault="00350418" w:rsidP="00350418">
      <w:pPr>
        <w:ind w:firstLine="709"/>
        <w:jc w:val="both"/>
        <w:rPr>
          <w:sz w:val="28"/>
          <w:szCs w:val="28"/>
        </w:rPr>
      </w:pPr>
      <w:r w:rsidRPr="00350418">
        <w:rPr>
          <w:sz w:val="28"/>
          <w:szCs w:val="28"/>
        </w:rPr>
        <w:t xml:space="preserve">Прогнозный объем безвозмездных поступлений от других бюджетов бюджетной системы Российской Федерации рассчитывается методом прямого расчета исходя из прогнозных значений показателей объема поступлений от других бюджетов бюджетной системы.  </w:t>
      </w:r>
    </w:p>
    <w:p w:rsidR="00350418" w:rsidRPr="00350418" w:rsidRDefault="00350418" w:rsidP="00350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18">
        <w:rPr>
          <w:rFonts w:ascii="Times New Roman" w:hAnsi="Times New Roman" w:cs="Times New Roman"/>
          <w:sz w:val="28"/>
          <w:szCs w:val="28"/>
        </w:rPr>
        <w:t>Прогнозный объем безвозмездных поступлений от государственных (муниципальных) организаций и негосударственных организаций рассчитывается методом прямого расчета исходя из условий действующих договоров (соглашений), решений о безвозмездных поступлениях.</w:t>
      </w:r>
    </w:p>
    <w:p w:rsidR="00DF7FB4" w:rsidRPr="00350418" w:rsidRDefault="00DF7FB4" w:rsidP="00E94292">
      <w:pPr>
        <w:rPr>
          <w:color w:val="FF0000"/>
          <w:sz w:val="28"/>
          <w:szCs w:val="28"/>
        </w:rPr>
      </w:pPr>
    </w:p>
    <w:p w:rsidR="00DF7FB4" w:rsidRPr="00350418" w:rsidRDefault="00DF7FB4" w:rsidP="00E94292">
      <w:pPr>
        <w:rPr>
          <w:color w:val="FF0000"/>
          <w:sz w:val="28"/>
          <w:szCs w:val="28"/>
        </w:rPr>
      </w:pPr>
    </w:p>
    <w:sectPr w:rsidR="00DF7FB4" w:rsidRPr="00350418" w:rsidSect="007F2379">
      <w:headerReference w:type="even" r:id="rId10"/>
      <w:headerReference w:type="default" r:id="rId11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29" w:rsidRDefault="00011929" w:rsidP="00E94292">
      <w:r>
        <w:separator/>
      </w:r>
    </w:p>
  </w:endnote>
  <w:endnote w:type="continuationSeparator" w:id="1">
    <w:p w:rsidR="00011929" w:rsidRDefault="00011929" w:rsidP="00E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29" w:rsidRDefault="00011929" w:rsidP="00E94292">
      <w:r>
        <w:separator/>
      </w:r>
    </w:p>
  </w:footnote>
  <w:footnote w:type="continuationSeparator" w:id="1">
    <w:p w:rsidR="00011929" w:rsidRDefault="00011929" w:rsidP="00E9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BE" w:rsidRDefault="00C6404C" w:rsidP="00E94292">
    <w:pPr>
      <w:pStyle w:val="a3"/>
      <w:rPr>
        <w:rStyle w:val="a4"/>
      </w:rPr>
    </w:pPr>
    <w:r>
      <w:rPr>
        <w:rStyle w:val="a4"/>
      </w:rPr>
      <w:fldChar w:fldCharType="begin"/>
    </w:r>
    <w:r w:rsidR="009D76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76BE" w:rsidRDefault="009D76BE" w:rsidP="00E942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BE" w:rsidRDefault="00C6404C" w:rsidP="00E94292">
    <w:pPr>
      <w:pStyle w:val="a3"/>
      <w:jc w:val="center"/>
      <w:rPr>
        <w:rStyle w:val="a4"/>
      </w:rPr>
    </w:pPr>
    <w:r>
      <w:rPr>
        <w:rStyle w:val="a4"/>
      </w:rPr>
      <w:fldChar w:fldCharType="begin"/>
    </w:r>
    <w:r w:rsidR="009D76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7D0">
      <w:rPr>
        <w:rStyle w:val="a4"/>
        <w:noProof/>
      </w:rPr>
      <w:t>1</w:t>
    </w:r>
    <w:r>
      <w:rPr>
        <w:rStyle w:val="a4"/>
      </w:rPr>
      <w:fldChar w:fldCharType="end"/>
    </w:r>
  </w:p>
  <w:p w:rsidR="009D76BE" w:rsidRDefault="009D76BE" w:rsidP="00E942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871"/>
    <w:multiLevelType w:val="hybridMultilevel"/>
    <w:tmpl w:val="5B58C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D62BB7"/>
    <w:multiLevelType w:val="hybridMultilevel"/>
    <w:tmpl w:val="91002AF0"/>
    <w:lvl w:ilvl="0" w:tplc="639EF85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61C6523"/>
    <w:multiLevelType w:val="multilevel"/>
    <w:tmpl w:val="77A2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16F0200E"/>
    <w:multiLevelType w:val="multilevel"/>
    <w:tmpl w:val="DD025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2E757CFF"/>
    <w:multiLevelType w:val="multilevel"/>
    <w:tmpl w:val="77A2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36A046ED"/>
    <w:multiLevelType w:val="hybridMultilevel"/>
    <w:tmpl w:val="F168C90A"/>
    <w:lvl w:ilvl="0" w:tplc="639EF85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952499D"/>
    <w:multiLevelType w:val="multilevel"/>
    <w:tmpl w:val="95B850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F183F62"/>
    <w:multiLevelType w:val="multilevel"/>
    <w:tmpl w:val="A4805A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987AE9"/>
    <w:multiLevelType w:val="hybridMultilevel"/>
    <w:tmpl w:val="1A70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953A6"/>
    <w:multiLevelType w:val="hybridMultilevel"/>
    <w:tmpl w:val="9016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55F1"/>
    <w:multiLevelType w:val="multilevel"/>
    <w:tmpl w:val="5F14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B80D34"/>
    <w:multiLevelType w:val="multilevel"/>
    <w:tmpl w:val="40845396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13">
    <w:nsid w:val="62034DB6"/>
    <w:multiLevelType w:val="multilevel"/>
    <w:tmpl w:val="77A21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>
    <w:nsid w:val="69117DF7"/>
    <w:multiLevelType w:val="hybridMultilevel"/>
    <w:tmpl w:val="1FA0A52A"/>
    <w:lvl w:ilvl="0" w:tplc="639EF8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C633EEC"/>
    <w:multiLevelType w:val="hybridMultilevel"/>
    <w:tmpl w:val="5BECC90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16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9B1"/>
    <w:rsid w:val="00000EBE"/>
    <w:rsid w:val="0000246E"/>
    <w:rsid w:val="00002FE6"/>
    <w:rsid w:val="00003B1B"/>
    <w:rsid w:val="00005DAA"/>
    <w:rsid w:val="00010915"/>
    <w:rsid w:val="000115D2"/>
    <w:rsid w:val="00011929"/>
    <w:rsid w:val="000131DD"/>
    <w:rsid w:val="00014C6D"/>
    <w:rsid w:val="000171C2"/>
    <w:rsid w:val="00020528"/>
    <w:rsid w:val="00020CCE"/>
    <w:rsid w:val="000217EA"/>
    <w:rsid w:val="00025127"/>
    <w:rsid w:val="000271FA"/>
    <w:rsid w:val="00027C25"/>
    <w:rsid w:val="00027C38"/>
    <w:rsid w:val="00032F29"/>
    <w:rsid w:val="000353E4"/>
    <w:rsid w:val="000417E4"/>
    <w:rsid w:val="00045517"/>
    <w:rsid w:val="000469D5"/>
    <w:rsid w:val="00052A32"/>
    <w:rsid w:val="000538A1"/>
    <w:rsid w:val="00055C5D"/>
    <w:rsid w:val="00056A8E"/>
    <w:rsid w:val="00060072"/>
    <w:rsid w:val="00060088"/>
    <w:rsid w:val="00063C23"/>
    <w:rsid w:val="000677E4"/>
    <w:rsid w:val="0007170A"/>
    <w:rsid w:val="000746F2"/>
    <w:rsid w:val="00077131"/>
    <w:rsid w:val="00084664"/>
    <w:rsid w:val="00087507"/>
    <w:rsid w:val="00091D68"/>
    <w:rsid w:val="0009454B"/>
    <w:rsid w:val="00095911"/>
    <w:rsid w:val="000A2A49"/>
    <w:rsid w:val="000C08EE"/>
    <w:rsid w:val="000C157A"/>
    <w:rsid w:val="000C176E"/>
    <w:rsid w:val="000C32CA"/>
    <w:rsid w:val="000C76D6"/>
    <w:rsid w:val="000D4D91"/>
    <w:rsid w:val="000D5A73"/>
    <w:rsid w:val="000D63E5"/>
    <w:rsid w:val="000E34A3"/>
    <w:rsid w:val="000E4013"/>
    <w:rsid w:val="000E540D"/>
    <w:rsid w:val="000E7B03"/>
    <w:rsid w:val="000F185C"/>
    <w:rsid w:val="000F2B6A"/>
    <w:rsid w:val="000F4486"/>
    <w:rsid w:val="000F6660"/>
    <w:rsid w:val="000F6D42"/>
    <w:rsid w:val="000F7C38"/>
    <w:rsid w:val="00103142"/>
    <w:rsid w:val="00104065"/>
    <w:rsid w:val="001055D1"/>
    <w:rsid w:val="00106293"/>
    <w:rsid w:val="00107552"/>
    <w:rsid w:val="001076EB"/>
    <w:rsid w:val="00110CBA"/>
    <w:rsid w:val="00111521"/>
    <w:rsid w:val="001153B1"/>
    <w:rsid w:val="00116574"/>
    <w:rsid w:val="0012208A"/>
    <w:rsid w:val="001255D7"/>
    <w:rsid w:val="0014368A"/>
    <w:rsid w:val="00145628"/>
    <w:rsid w:val="00145DAC"/>
    <w:rsid w:val="00146109"/>
    <w:rsid w:val="00160B11"/>
    <w:rsid w:val="00160CE0"/>
    <w:rsid w:val="001625F7"/>
    <w:rsid w:val="00165C49"/>
    <w:rsid w:val="001671C7"/>
    <w:rsid w:val="00167AB1"/>
    <w:rsid w:val="0017002C"/>
    <w:rsid w:val="001706AB"/>
    <w:rsid w:val="001744EE"/>
    <w:rsid w:val="001771A4"/>
    <w:rsid w:val="00182FFF"/>
    <w:rsid w:val="001837E0"/>
    <w:rsid w:val="00186E1D"/>
    <w:rsid w:val="001877A8"/>
    <w:rsid w:val="001904CC"/>
    <w:rsid w:val="00192CA4"/>
    <w:rsid w:val="00196E8D"/>
    <w:rsid w:val="001B0102"/>
    <w:rsid w:val="001B1DB1"/>
    <w:rsid w:val="001B4991"/>
    <w:rsid w:val="001C0708"/>
    <w:rsid w:val="001C32BA"/>
    <w:rsid w:val="001C4CFE"/>
    <w:rsid w:val="001C7256"/>
    <w:rsid w:val="001D1765"/>
    <w:rsid w:val="001D5393"/>
    <w:rsid w:val="001D621C"/>
    <w:rsid w:val="001D776F"/>
    <w:rsid w:val="001D7C9A"/>
    <w:rsid w:val="001E0EA8"/>
    <w:rsid w:val="001E1059"/>
    <w:rsid w:val="001E54F4"/>
    <w:rsid w:val="001E6C56"/>
    <w:rsid w:val="001E7681"/>
    <w:rsid w:val="00205154"/>
    <w:rsid w:val="00206313"/>
    <w:rsid w:val="0021069A"/>
    <w:rsid w:val="002120AF"/>
    <w:rsid w:val="002157D0"/>
    <w:rsid w:val="002165DC"/>
    <w:rsid w:val="0022124A"/>
    <w:rsid w:val="002232E7"/>
    <w:rsid w:val="00223D37"/>
    <w:rsid w:val="00233209"/>
    <w:rsid w:val="00236602"/>
    <w:rsid w:val="002369CA"/>
    <w:rsid w:val="0024589D"/>
    <w:rsid w:val="00250641"/>
    <w:rsid w:val="00251805"/>
    <w:rsid w:val="002520F1"/>
    <w:rsid w:val="002527BE"/>
    <w:rsid w:val="00254258"/>
    <w:rsid w:val="002559BE"/>
    <w:rsid w:val="00264177"/>
    <w:rsid w:val="0026423A"/>
    <w:rsid w:val="00264552"/>
    <w:rsid w:val="00264620"/>
    <w:rsid w:val="002708DF"/>
    <w:rsid w:val="00272F9C"/>
    <w:rsid w:val="00275636"/>
    <w:rsid w:val="00281BFD"/>
    <w:rsid w:val="002843A6"/>
    <w:rsid w:val="0028448A"/>
    <w:rsid w:val="00284DA4"/>
    <w:rsid w:val="00291E56"/>
    <w:rsid w:val="002925C3"/>
    <w:rsid w:val="00292636"/>
    <w:rsid w:val="002930C8"/>
    <w:rsid w:val="002933E9"/>
    <w:rsid w:val="00297D4B"/>
    <w:rsid w:val="002A32C6"/>
    <w:rsid w:val="002A52F9"/>
    <w:rsid w:val="002B00F3"/>
    <w:rsid w:val="002B2FC6"/>
    <w:rsid w:val="002C4C73"/>
    <w:rsid w:val="002C5B96"/>
    <w:rsid w:val="002C63A0"/>
    <w:rsid w:val="002C65FD"/>
    <w:rsid w:val="002D15B8"/>
    <w:rsid w:val="002D6855"/>
    <w:rsid w:val="002D694E"/>
    <w:rsid w:val="002D7FE2"/>
    <w:rsid w:val="002E188E"/>
    <w:rsid w:val="002E25F2"/>
    <w:rsid w:val="002F028D"/>
    <w:rsid w:val="002F56CE"/>
    <w:rsid w:val="002F78E9"/>
    <w:rsid w:val="003013B7"/>
    <w:rsid w:val="0030198D"/>
    <w:rsid w:val="0031040E"/>
    <w:rsid w:val="00312323"/>
    <w:rsid w:val="003132AB"/>
    <w:rsid w:val="00313C55"/>
    <w:rsid w:val="00314A21"/>
    <w:rsid w:val="00316464"/>
    <w:rsid w:val="003167D0"/>
    <w:rsid w:val="003203DE"/>
    <w:rsid w:val="0032104E"/>
    <w:rsid w:val="00322EA5"/>
    <w:rsid w:val="00323F11"/>
    <w:rsid w:val="00324E1F"/>
    <w:rsid w:val="0032500B"/>
    <w:rsid w:val="00327D5C"/>
    <w:rsid w:val="00330A95"/>
    <w:rsid w:val="0033357A"/>
    <w:rsid w:val="00336ACF"/>
    <w:rsid w:val="00344F93"/>
    <w:rsid w:val="00346B26"/>
    <w:rsid w:val="00350284"/>
    <w:rsid w:val="00350418"/>
    <w:rsid w:val="00350679"/>
    <w:rsid w:val="00353BE9"/>
    <w:rsid w:val="0036313B"/>
    <w:rsid w:val="00363F2F"/>
    <w:rsid w:val="00365E4E"/>
    <w:rsid w:val="003666A0"/>
    <w:rsid w:val="003775D3"/>
    <w:rsid w:val="00377D28"/>
    <w:rsid w:val="0038795A"/>
    <w:rsid w:val="003911FA"/>
    <w:rsid w:val="003913D0"/>
    <w:rsid w:val="00392160"/>
    <w:rsid w:val="00392240"/>
    <w:rsid w:val="0039302D"/>
    <w:rsid w:val="003A0AB2"/>
    <w:rsid w:val="003A327F"/>
    <w:rsid w:val="003A3AA0"/>
    <w:rsid w:val="003A79FE"/>
    <w:rsid w:val="003A7E9A"/>
    <w:rsid w:val="003B0A3B"/>
    <w:rsid w:val="003B0D64"/>
    <w:rsid w:val="003B2578"/>
    <w:rsid w:val="003C0A77"/>
    <w:rsid w:val="003C1F49"/>
    <w:rsid w:val="003C44EC"/>
    <w:rsid w:val="003C533D"/>
    <w:rsid w:val="003C7546"/>
    <w:rsid w:val="003D031B"/>
    <w:rsid w:val="003D069C"/>
    <w:rsid w:val="003D07D2"/>
    <w:rsid w:val="003D14E2"/>
    <w:rsid w:val="003D1F7D"/>
    <w:rsid w:val="003D5FD0"/>
    <w:rsid w:val="003D6475"/>
    <w:rsid w:val="003E1512"/>
    <w:rsid w:val="003F11E3"/>
    <w:rsid w:val="003F205C"/>
    <w:rsid w:val="003F6E1F"/>
    <w:rsid w:val="003F7D9C"/>
    <w:rsid w:val="00400663"/>
    <w:rsid w:val="00405C92"/>
    <w:rsid w:val="00405CF3"/>
    <w:rsid w:val="00417DF1"/>
    <w:rsid w:val="00417E42"/>
    <w:rsid w:val="0042037F"/>
    <w:rsid w:val="00421C83"/>
    <w:rsid w:val="00422FA0"/>
    <w:rsid w:val="004244C2"/>
    <w:rsid w:val="004306D8"/>
    <w:rsid w:val="00432099"/>
    <w:rsid w:val="00432A9C"/>
    <w:rsid w:val="004335A7"/>
    <w:rsid w:val="00442595"/>
    <w:rsid w:val="00450BAB"/>
    <w:rsid w:val="00454C1B"/>
    <w:rsid w:val="00456FAC"/>
    <w:rsid w:val="00456FE4"/>
    <w:rsid w:val="00465FE1"/>
    <w:rsid w:val="00466E74"/>
    <w:rsid w:val="0047267D"/>
    <w:rsid w:val="00472F45"/>
    <w:rsid w:val="00481758"/>
    <w:rsid w:val="004829CC"/>
    <w:rsid w:val="00483B1F"/>
    <w:rsid w:val="00483E9E"/>
    <w:rsid w:val="00484345"/>
    <w:rsid w:val="00484842"/>
    <w:rsid w:val="004857A0"/>
    <w:rsid w:val="004858E9"/>
    <w:rsid w:val="00486C73"/>
    <w:rsid w:val="0048705C"/>
    <w:rsid w:val="00490DCF"/>
    <w:rsid w:val="0049138E"/>
    <w:rsid w:val="004964AB"/>
    <w:rsid w:val="004A08B9"/>
    <w:rsid w:val="004A0C9D"/>
    <w:rsid w:val="004A186D"/>
    <w:rsid w:val="004A2D4B"/>
    <w:rsid w:val="004A67F5"/>
    <w:rsid w:val="004B1AC0"/>
    <w:rsid w:val="004B5AA8"/>
    <w:rsid w:val="004D24BD"/>
    <w:rsid w:val="004D5BCA"/>
    <w:rsid w:val="004D6BE2"/>
    <w:rsid w:val="004D705B"/>
    <w:rsid w:val="004E1C5D"/>
    <w:rsid w:val="004E1E12"/>
    <w:rsid w:val="004E4BBD"/>
    <w:rsid w:val="004E6BFE"/>
    <w:rsid w:val="004E746E"/>
    <w:rsid w:val="004F001D"/>
    <w:rsid w:val="004F1D1D"/>
    <w:rsid w:val="004F2053"/>
    <w:rsid w:val="004F298C"/>
    <w:rsid w:val="004F3CB5"/>
    <w:rsid w:val="004F5F36"/>
    <w:rsid w:val="004F66BC"/>
    <w:rsid w:val="0050169A"/>
    <w:rsid w:val="005034E4"/>
    <w:rsid w:val="0050467B"/>
    <w:rsid w:val="00505341"/>
    <w:rsid w:val="0050786D"/>
    <w:rsid w:val="005131B9"/>
    <w:rsid w:val="0051525C"/>
    <w:rsid w:val="00525C19"/>
    <w:rsid w:val="00525F1F"/>
    <w:rsid w:val="00531E2E"/>
    <w:rsid w:val="00536C54"/>
    <w:rsid w:val="00536D06"/>
    <w:rsid w:val="00536ED4"/>
    <w:rsid w:val="005375AE"/>
    <w:rsid w:val="00541FCF"/>
    <w:rsid w:val="00542058"/>
    <w:rsid w:val="005432E7"/>
    <w:rsid w:val="00545327"/>
    <w:rsid w:val="00545725"/>
    <w:rsid w:val="00546B99"/>
    <w:rsid w:val="00547392"/>
    <w:rsid w:val="0055554C"/>
    <w:rsid w:val="0055701E"/>
    <w:rsid w:val="00560E26"/>
    <w:rsid w:val="00563E6A"/>
    <w:rsid w:val="00564EF8"/>
    <w:rsid w:val="00565103"/>
    <w:rsid w:val="005651F8"/>
    <w:rsid w:val="0056695A"/>
    <w:rsid w:val="00567313"/>
    <w:rsid w:val="00573032"/>
    <w:rsid w:val="005740D4"/>
    <w:rsid w:val="00580AFF"/>
    <w:rsid w:val="00581545"/>
    <w:rsid w:val="0058252C"/>
    <w:rsid w:val="005900C1"/>
    <w:rsid w:val="00591635"/>
    <w:rsid w:val="00592E3E"/>
    <w:rsid w:val="00594C67"/>
    <w:rsid w:val="00595B1A"/>
    <w:rsid w:val="00596A18"/>
    <w:rsid w:val="00597A87"/>
    <w:rsid w:val="005A0F2F"/>
    <w:rsid w:val="005A17DE"/>
    <w:rsid w:val="005A53B9"/>
    <w:rsid w:val="005B4837"/>
    <w:rsid w:val="005B5588"/>
    <w:rsid w:val="005B62F0"/>
    <w:rsid w:val="005B6C64"/>
    <w:rsid w:val="005C0353"/>
    <w:rsid w:val="005C5F03"/>
    <w:rsid w:val="005C66DB"/>
    <w:rsid w:val="005D11A7"/>
    <w:rsid w:val="005E3206"/>
    <w:rsid w:val="005E596E"/>
    <w:rsid w:val="005F1B23"/>
    <w:rsid w:val="005F30BB"/>
    <w:rsid w:val="005F49A5"/>
    <w:rsid w:val="0060577F"/>
    <w:rsid w:val="00605F2A"/>
    <w:rsid w:val="00610332"/>
    <w:rsid w:val="0061063B"/>
    <w:rsid w:val="00611958"/>
    <w:rsid w:val="00613F2B"/>
    <w:rsid w:val="00615875"/>
    <w:rsid w:val="00617628"/>
    <w:rsid w:val="00620ED9"/>
    <w:rsid w:val="00621AD3"/>
    <w:rsid w:val="00624A1E"/>
    <w:rsid w:val="00631B03"/>
    <w:rsid w:val="006335C6"/>
    <w:rsid w:val="00643F4E"/>
    <w:rsid w:val="00646822"/>
    <w:rsid w:val="00647569"/>
    <w:rsid w:val="00647D50"/>
    <w:rsid w:val="00653E92"/>
    <w:rsid w:val="0065563E"/>
    <w:rsid w:val="00655B3D"/>
    <w:rsid w:val="00657A38"/>
    <w:rsid w:val="00660926"/>
    <w:rsid w:val="006619AD"/>
    <w:rsid w:val="00661A0A"/>
    <w:rsid w:val="0066318A"/>
    <w:rsid w:val="00663CB6"/>
    <w:rsid w:val="006669C3"/>
    <w:rsid w:val="00671989"/>
    <w:rsid w:val="0067357E"/>
    <w:rsid w:val="006772D3"/>
    <w:rsid w:val="00677CDC"/>
    <w:rsid w:val="006933E5"/>
    <w:rsid w:val="00693BCF"/>
    <w:rsid w:val="006A315C"/>
    <w:rsid w:val="006A3F2D"/>
    <w:rsid w:val="006A5B83"/>
    <w:rsid w:val="006A7B40"/>
    <w:rsid w:val="006B5014"/>
    <w:rsid w:val="006C07C8"/>
    <w:rsid w:val="006C10DD"/>
    <w:rsid w:val="006C1518"/>
    <w:rsid w:val="006C1E0C"/>
    <w:rsid w:val="006C2434"/>
    <w:rsid w:val="006C2CDC"/>
    <w:rsid w:val="006C3C11"/>
    <w:rsid w:val="006C3DA6"/>
    <w:rsid w:val="006C41CA"/>
    <w:rsid w:val="006C53B8"/>
    <w:rsid w:val="006C55E6"/>
    <w:rsid w:val="006D590E"/>
    <w:rsid w:val="006D6296"/>
    <w:rsid w:val="006E1FDC"/>
    <w:rsid w:val="006E242B"/>
    <w:rsid w:val="006E457D"/>
    <w:rsid w:val="006E4F7B"/>
    <w:rsid w:val="006F22AA"/>
    <w:rsid w:val="00701F06"/>
    <w:rsid w:val="00704637"/>
    <w:rsid w:val="00705C21"/>
    <w:rsid w:val="00717C64"/>
    <w:rsid w:val="00720BDA"/>
    <w:rsid w:val="00720BEE"/>
    <w:rsid w:val="007214D2"/>
    <w:rsid w:val="00725847"/>
    <w:rsid w:val="007271A3"/>
    <w:rsid w:val="0073327C"/>
    <w:rsid w:val="0073589A"/>
    <w:rsid w:val="00736D9B"/>
    <w:rsid w:val="00737B77"/>
    <w:rsid w:val="00742424"/>
    <w:rsid w:val="0074349F"/>
    <w:rsid w:val="00743F88"/>
    <w:rsid w:val="00746323"/>
    <w:rsid w:val="00747C0F"/>
    <w:rsid w:val="00751BDF"/>
    <w:rsid w:val="007523C1"/>
    <w:rsid w:val="0075330B"/>
    <w:rsid w:val="00755044"/>
    <w:rsid w:val="00757916"/>
    <w:rsid w:val="007627F4"/>
    <w:rsid w:val="007649C5"/>
    <w:rsid w:val="00766F5C"/>
    <w:rsid w:val="00771F33"/>
    <w:rsid w:val="00772D5B"/>
    <w:rsid w:val="00774351"/>
    <w:rsid w:val="00775439"/>
    <w:rsid w:val="007804CE"/>
    <w:rsid w:val="00782721"/>
    <w:rsid w:val="007863F1"/>
    <w:rsid w:val="0078668D"/>
    <w:rsid w:val="0079354C"/>
    <w:rsid w:val="00793A61"/>
    <w:rsid w:val="007A1856"/>
    <w:rsid w:val="007A1C7E"/>
    <w:rsid w:val="007A2E86"/>
    <w:rsid w:val="007A3C3B"/>
    <w:rsid w:val="007B174B"/>
    <w:rsid w:val="007B1DEE"/>
    <w:rsid w:val="007B2B62"/>
    <w:rsid w:val="007B30D3"/>
    <w:rsid w:val="007B4262"/>
    <w:rsid w:val="007B58CD"/>
    <w:rsid w:val="007B7CB0"/>
    <w:rsid w:val="007C2545"/>
    <w:rsid w:val="007D2ABC"/>
    <w:rsid w:val="007E0D4C"/>
    <w:rsid w:val="007E22C9"/>
    <w:rsid w:val="007E3407"/>
    <w:rsid w:val="007E352E"/>
    <w:rsid w:val="007E407A"/>
    <w:rsid w:val="007E48AB"/>
    <w:rsid w:val="007E5F39"/>
    <w:rsid w:val="007F1905"/>
    <w:rsid w:val="007F1A1C"/>
    <w:rsid w:val="007F2379"/>
    <w:rsid w:val="00800D7E"/>
    <w:rsid w:val="008020AB"/>
    <w:rsid w:val="00807915"/>
    <w:rsid w:val="00823195"/>
    <w:rsid w:val="0082473A"/>
    <w:rsid w:val="00824DA6"/>
    <w:rsid w:val="00825951"/>
    <w:rsid w:val="00826139"/>
    <w:rsid w:val="00826AF3"/>
    <w:rsid w:val="008301A2"/>
    <w:rsid w:val="00831F5E"/>
    <w:rsid w:val="008344F4"/>
    <w:rsid w:val="00850F49"/>
    <w:rsid w:val="0085385A"/>
    <w:rsid w:val="00853A29"/>
    <w:rsid w:val="00853A82"/>
    <w:rsid w:val="00853D56"/>
    <w:rsid w:val="00855C55"/>
    <w:rsid w:val="00855DC4"/>
    <w:rsid w:val="00860761"/>
    <w:rsid w:val="00860FB7"/>
    <w:rsid w:val="0086196D"/>
    <w:rsid w:val="00862B3D"/>
    <w:rsid w:val="008634B5"/>
    <w:rsid w:val="00867A9D"/>
    <w:rsid w:val="00873BD0"/>
    <w:rsid w:val="0087575E"/>
    <w:rsid w:val="00881038"/>
    <w:rsid w:val="008813BA"/>
    <w:rsid w:val="00884845"/>
    <w:rsid w:val="008859D6"/>
    <w:rsid w:val="00885A29"/>
    <w:rsid w:val="00893670"/>
    <w:rsid w:val="008943CD"/>
    <w:rsid w:val="00894B94"/>
    <w:rsid w:val="00895E84"/>
    <w:rsid w:val="008A0672"/>
    <w:rsid w:val="008A07CD"/>
    <w:rsid w:val="008A2725"/>
    <w:rsid w:val="008A317B"/>
    <w:rsid w:val="008A6C48"/>
    <w:rsid w:val="008B3D4C"/>
    <w:rsid w:val="008C0556"/>
    <w:rsid w:val="008C6D24"/>
    <w:rsid w:val="008D1E01"/>
    <w:rsid w:val="008D2A12"/>
    <w:rsid w:val="008D54BF"/>
    <w:rsid w:val="008D5A62"/>
    <w:rsid w:val="008E1B1E"/>
    <w:rsid w:val="008E754D"/>
    <w:rsid w:val="008F15E7"/>
    <w:rsid w:val="008F6DB0"/>
    <w:rsid w:val="00901DBE"/>
    <w:rsid w:val="009031DB"/>
    <w:rsid w:val="0090405A"/>
    <w:rsid w:val="00904E07"/>
    <w:rsid w:val="00906B4E"/>
    <w:rsid w:val="00915539"/>
    <w:rsid w:val="00916B01"/>
    <w:rsid w:val="00920206"/>
    <w:rsid w:val="00931648"/>
    <w:rsid w:val="00931681"/>
    <w:rsid w:val="00934D52"/>
    <w:rsid w:val="00940DAD"/>
    <w:rsid w:val="0094412A"/>
    <w:rsid w:val="009455A5"/>
    <w:rsid w:val="00945761"/>
    <w:rsid w:val="009501B6"/>
    <w:rsid w:val="00950489"/>
    <w:rsid w:val="00956849"/>
    <w:rsid w:val="00960937"/>
    <w:rsid w:val="00961962"/>
    <w:rsid w:val="009629D8"/>
    <w:rsid w:val="009644FA"/>
    <w:rsid w:val="00964DAD"/>
    <w:rsid w:val="00964EE6"/>
    <w:rsid w:val="00970B9E"/>
    <w:rsid w:val="00973505"/>
    <w:rsid w:val="00975990"/>
    <w:rsid w:val="00976EB5"/>
    <w:rsid w:val="0098105E"/>
    <w:rsid w:val="00982C24"/>
    <w:rsid w:val="00983147"/>
    <w:rsid w:val="009863EF"/>
    <w:rsid w:val="009872C1"/>
    <w:rsid w:val="00994C2B"/>
    <w:rsid w:val="009961FF"/>
    <w:rsid w:val="009976E8"/>
    <w:rsid w:val="00997E32"/>
    <w:rsid w:val="009A3BE8"/>
    <w:rsid w:val="009B02CA"/>
    <w:rsid w:val="009B6280"/>
    <w:rsid w:val="009C2430"/>
    <w:rsid w:val="009C348B"/>
    <w:rsid w:val="009D439F"/>
    <w:rsid w:val="009D4DF2"/>
    <w:rsid w:val="009D76BE"/>
    <w:rsid w:val="009D7FEF"/>
    <w:rsid w:val="009E4781"/>
    <w:rsid w:val="009E6A96"/>
    <w:rsid w:val="009F1D0E"/>
    <w:rsid w:val="009F2931"/>
    <w:rsid w:val="00A06E55"/>
    <w:rsid w:val="00A11012"/>
    <w:rsid w:val="00A130C6"/>
    <w:rsid w:val="00A165CD"/>
    <w:rsid w:val="00A16DC3"/>
    <w:rsid w:val="00A20300"/>
    <w:rsid w:val="00A21024"/>
    <w:rsid w:val="00A21AC9"/>
    <w:rsid w:val="00A2471D"/>
    <w:rsid w:val="00A266EB"/>
    <w:rsid w:val="00A3044D"/>
    <w:rsid w:val="00A30A85"/>
    <w:rsid w:val="00A319B9"/>
    <w:rsid w:val="00A33937"/>
    <w:rsid w:val="00A34A95"/>
    <w:rsid w:val="00A34B94"/>
    <w:rsid w:val="00A42934"/>
    <w:rsid w:val="00A50126"/>
    <w:rsid w:val="00A509BD"/>
    <w:rsid w:val="00A514F8"/>
    <w:rsid w:val="00A529F6"/>
    <w:rsid w:val="00A53067"/>
    <w:rsid w:val="00A53829"/>
    <w:rsid w:val="00A53E5F"/>
    <w:rsid w:val="00A60E7E"/>
    <w:rsid w:val="00A6450D"/>
    <w:rsid w:val="00A67AA5"/>
    <w:rsid w:val="00A75D1A"/>
    <w:rsid w:val="00A76B87"/>
    <w:rsid w:val="00A772A7"/>
    <w:rsid w:val="00A778B5"/>
    <w:rsid w:val="00A802A1"/>
    <w:rsid w:val="00A8092B"/>
    <w:rsid w:val="00A82DB0"/>
    <w:rsid w:val="00A83441"/>
    <w:rsid w:val="00A85E6C"/>
    <w:rsid w:val="00A9184D"/>
    <w:rsid w:val="00A927A3"/>
    <w:rsid w:val="00A92FAC"/>
    <w:rsid w:val="00AA0498"/>
    <w:rsid w:val="00AA0C36"/>
    <w:rsid w:val="00AA2132"/>
    <w:rsid w:val="00AA5FC4"/>
    <w:rsid w:val="00AB075A"/>
    <w:rsid w:val="00AB0925"/>
    <w:rsid w:val="00AB1640"/>
    <w:rsid w:val="00AB781A"/>
    <w:rsid w:val="00AB7DDE"/>
    <w:rsid w:val="00AC6D81"/>
    <w:rsid w:val="00AD1F9F"/>
    <w:rsid w:val="00AD320E"/>
    <w:rsid w:val="00AD3810"/>
    <w:rsid w:val="00AD50DB"/>
    <w:rsid w:val="00AD75D0"/>
    <w:rsid w:val="00AE081D"/>
    <w:rsid w:val="00AE3DAB"/>
    <w:rsid w:val="00AE5754"/>
    <w:rsid w:val="00AE5F4B"/>
    <w:rsid w:val="00AF0751"/>
    <w:rsid w:val="00AF601E"/>
    <w:rsid w:val="00AF74F2"/>
    <w:rsid w:val="00B045F3"/>
    <w:rsid w:val="00B16EBD"/>
    <w:rsid w:val="00B24FB0"/>
    <w:rsid w:val="00B25FC0"/>
    <w:rsid w:val="00B268E4"/>
    <w:rsid w:val="00B27E52"/>
    <w:rsid w:val="00B30BA0"/>
    <w:rsid w:val="00B32B17"/>
    <w:rsid w:val="00B35041"/>
    <w:rsid w:val="00B352EC"/>
    <w:rsid w:val="00B35FDF"/>
    <w:rsid w:val="00B40C2A"/>
    <w:rsid w:val="00B446B7"/>
    <w:rsid w:val="00B44AA5"/>
    <w:rsid w:val="00B47349"/>
    <w:rsid w:val="00B54B5B"/>
    <w:rsid w:val="00B568B3"/>
    <w:rsid w:val="00B60A85"/>
    <w:rsid w:val="00B62815"/>
    <w:rsid w:val="00B6338C"/>
    <w:rsid w:val="00B6351F"/>
    <w:rsid w:val="00B71835"/>
    <w:rsid w:val="00B720CB"/>
    <w:rsid w:val="00B74C83"/>
    <w:rsid w:val="00B84225"/>
    <w:rsid w:val="00B9063A"/>
    <w:rsid w:val="00B97282"/>
    <w:rsid w:val="00B97CBF"/>
    <w:rsid w:val="00BA0854"/>
    <w:rsid w:val="00BA18C9"/>
    <w:rsid w:val="00BA4D1B"/>
    <w:rsid w:val="00BA69E7"/>
    <w:rsid w:val="00BA791B"/>
    <w:rsid w:val="00BB3EEE"/>
    <w:rsid w:val="00BB4E2C"/>
    <w:rsid w:val="00BB5BE1"/>
    <w:rsid w:val="00BB6528"/>
    <w:rsid w:val="00BB6CDE"/>
    <w:rsid w:val="00BC0319"/>
    <w:rsid w:val="00BC03F4"/>
    <w:rsid w:val="00BC0F01"/>
    <w:rsid w:val="00BC217F"/>
    <w:rsid w:val="00BC4EE2"/>
    <w:rsid w:val="00BC6C0A"/>
    <w:rsid w:val="00BD1D52"/>
    <w:rsid w:val="00BE2602"/>
    <w:rsid w:val="00BE6048"/>
    <w:rsid w:val="00BE7B67"/>
    <w:rsid w:val="00BF3250"/>
    <w:rsid w:val="00C0025A"/>
    <w:rsid w:val="00C0091F"/>
    <w:rsid w:val="00C02DEF"/>
    <w:rsid w:val="00C06EA6"/>
    <w:rsid w:val="00C07EFC"/>
    <w:rsid w:val="00C10FD8"/>
    <w:rsid w:val="00C1646F"/>
    <w:rsid w:val="00C171EA"/>
    <w:rsid w:val="00C2594D"/>
    <w:rsid w:val="00C337C5"/>
    <w:rsid w:val="00C33A5F"/>
    <w:rsid w:val="00C343FC"/>
    <w:rsid w:val="00C34CE4"/>
    <w:rsid w:val="00C35E52"/>
    <w:rsid w:val="00C4495F"/>
    <w:rsid w:val="00C461FB"/>
    <w:rsid w:val="00C517D5"/>
    <w:rsid w:val="00C56823"/>
    <w:rsid w:val="00C6020B"/>
    <w:rsid w:val="00C6242E"/>
    <w:rsid w:val="00C63094"/>
    <w:rsid w:val="00C6384C"/>
    <w:rsid w:val="00C6404C"/>
    <w:rsid w:val="00C653F4"/>
    <w:rsid w:val="00C6660C"/>
    <w:rsid w:val="00C6719B"/>
    <w:rsid w:val="00C71580"/>
    <w:rsid w:val="00C757D9"/>
    <w:rsid w:val="00C801A5"/>
    <w:rsid w:val="00C82BBC"/>
    <w:rsid w:val="00C84BA4"/>
    <w:rsid w:val="00C8570C"/>
    <w:rsid w:val="00C877FC"/>
    <w:rsid w:val="00C9038E"/>
    <w:rsid w:val="00C90D58"/>
    <w:rsid w:val="00C913FB"/>
    <w:rsid w:val="00C957F3"/>
    <w:rsid w:val="00C95DB2"/>
    <w:rsid w:val="00C97FF9"/>
    <w:rsid w:val="00CA7243"/>
    <w:rsid w:val="00CA773F"/>
    <w:rsid w:val="00CB05E4"/>
    <w:rsid w:val="00CB0EDC"/>
    <w:rsid w:val="00CB5303"/>
    <w:rsid w:val="00CB691B"/>
    <w:rsid w:val="00CC00E1"/>
    <w:rsid w:val="00CC3E2F"/>
    <w:rsid w:val="00CC5C0C"/>
    <w:rsid w:val="00CC6554"/>
    <w:rsid w:val="00CD1908"/>
    <w:rsid w:val="00CD249B"/>
    <w:rsid w:val="00CD57F8"/>
    <w:rsid w:val="00CE11A4"/>
    <w:rsid w:val="00CE2B7A"/>
    <w:rsid w:val="00CE5A17"/>
    <w:rsid w:val="00CF0017"/>
    <w:rsid w:val="00CF2942"/>
    <w:rsid w:val="00CF4709"/>
    <w:rsid w:val="00D060A6"/>
    <w:rsid w:val="00D06E3C"/>
    <w:rsid w:val="00D06E53"/>
    <w:rsid w:val="00D06FD9"/>
    <w:rsid w:val="00D13474"/>
    <w:rsid w:val="00D17239"/>
    <w:rsid w:val="00D21987"/>
    <w:rsid w:val="00D22584"/>
    <w:rsid w:val="00D228CB"/>
    <w:rsid w:val="00D229B0"/>
    <w:rsid w:val="00D22CE1"/>
    <w:rsid w:val="00D302A5"/>
    <w:rsid w:val="00D313A2"/>
    <w:rsid w:val="00D34D0A"/>
    <w:rsid w:val="00D363E6"/>
    <w:rsid w:val="00D44C1B"/>
    <w:rsid w:val="00D51060"/>
    <w:rsid w:val="00D5344D"/>
    <w:rsid w:val="00D53AB8"/>
    <w:rsid w:val="00D53EB1"/>
    <w:rsid w:val="00D54C9A"/>
    <w:rsid w:val="00D6008E"/>
    <w:rsid w:val="00D62B92"/>
    <w:rsid w:val="00D65F19"/>
    <w:rsid w:val="00D67352"/>
    <w:rsid w:val="00D704D7"/>
    <w:rsid w:val="00D70E25"/>
    <w:rsid w:val="00D7141C"/>
    <w:rsid w:val="00D737DD"/>
    <w:rsid w:val="00D761FB"/>
    <w:rsid w:val="00D82058"/>
    <w:rsid w:val="00D84921"/>
    <w:rsid w:val="00D84AED"/>
    <w:rsid w:val="00D85A1D"/>
    <w:rsid w:val="00D8665E"/>
    <w:rsid w:val="00D87498"/>
    <w:rsid w:val="00D92457"/>
    <w:rsid w:val="00D979A1"/>
    <w:rsid w:val="00DA20B6"/>
    <w:rsid w:val="00DA23C2"/>
    <w:rsid w:val="00DA24A7"/>
    <w:rsid w:val="00DA2A13"/>
    <w:rsid w:val="00DA2E0B"/>
    <w:rsid w:val="00DA3E74"/>
    <w:rsid w:val="00DA6602"/>
    <w:rsid w:val="00DA6989"/>
    <w:rsid w:val="00DA7493"/>
    <w:rsid w:val="00DB1AE7"/>
    <w:rsid w:val="00DB36A7"/>
    <w:rsid w:val="00DB533E"/>
    <w:rsid w:val="00DB5491"/>
    <w:rsid w:val="00DB6004"/>
    <w:rsid w:val="00DC0928"/>
    <w:rsid w:val="00DC3587"/>
    <w:rsid w:val="00DC792F"/>
    <w:rsid w:val="00DD3768"/>
    <w:rsid w:val="00DD6166"/>
    <w:rsid w:val="00DE19B1"/>
    <w:rsid w:val="00DE1A2B"/>
    <w:rsid w:val="00DE30FB"/>
    <w:rsid w:val="00DE5D35"/>
    <w:rsid w:val="00DE681A"/>
    <w:rsid w:val="00DE7B14"/>
    <w:rsid w:val="00DF0D79"/>
    <w:rsid w:val="00DF5A22"/>
    <w:rsid w:val="00DF71EE"/>
    <w:rsid w:val="00DF7FB4"/>
    <w:rsid w:val="00E0465B"/>
    <w:rsid w:val="00E051E7"/>
    <w:rsid w:val="00E06BE1"/>
    <w:rsid w:val="00E22252"/>
    <w:rsid w:val="00E24C08"/>
    <w:rsid w:val="00E25782"/>
    <w:rsid w:val="00E26164"/>
    <w:rsid w:val="00E31442"/>
    <w:rsid w:val="00E319FC"/>
    <w:rsid w:val="00E3230D"/>
    <w:rsid w:val="00E36DC9"/>
    <w:rsid w:val="00E43E1A"/>
    <w:rsid w:val="00E507D7"/>
    <w:rsid w:val="00E53A1F"/>
    <w:rsid w:val="00E579F6"/>
    <w:rsid w:val="00E60F09"/>
    <w:rsid w:val="00E6141D"/>
    <w:rsid w:val="00E63BA3"/>
    <w:rsid w:val="00E652CC"/>
    <w:rsid w:val="00E65AC6"/>
    <w:rsid w:val="00E65EEA"/>
    <w:rsid w:val="00E706AD"/>
    <w:rsid w:val="00E70B7C"/>
    <w:rsid w:val="00E72D4C"/>
    <w:rsid w:val="00E76710"/>
    <w:rsid w:val="00E76AC2"/>
    <w:rsid w:val="00E7766E"/>
    <w:rsid w:val="00E77789"/>
    <w:rsid w:val="00E7779B"/>
    <w:rsid w:val="00E8065B"/>
    <w:rsid w:val="00E845D4"/>
    <w:rsid w:val="00E85E86"/>
    <w:rsid w:val="00E906FB"/>
    <w:rsid w:val="00E924B5"/>
    <w:rsid w:val="00E94292"/>
    <w:rsid w:val="00E95826"/>
    <w:rsid w:val="00E97418"/>
    <w:rsid w:val="00EA0E2E"/>
    <w:rsid w:val="00EA3DA6"/>
    <w:rsid w:val="00EA3F0C"/>
    <w:rsid w:val="00EB25BF"/>
    <w:rsid w:val="00EB65AC"/>
    <w:rsid w:val="00EC021F"/>
    <w:rsid w:val="00EC2576"/>
    <w:rsid w:val="00EC2BF2"/>
    <w:rsid w:val="00EC3123"/>
    <w:rsid w:val="00EC3B04"/>
    <w:rsid w:val="00EC4BBC"/>
    <w:rsid w:val="00EC5728"/>
    <w:rsid w:val="00EC6A92"/>
    <w:rsid w:val="00ED101F"/>
    <w:rsid w:val="00ED28DB"/>
    <w:rsid w:val="00ED3297"/>
    <w:rsid w:val="00ED5530"/>
    <w:rsid w:val="00ED7683"/>
    <w:rsid w:val="00EE3E6B"/>
    <w:rsid w:val="00EE476F"/>
    <w:rsid w:val="00EE5186"/>
    <w:rsid w:val="00EE5D4C"/>
    <w:rsid w:val="00EE5F3B"/>
    <w:rsid w:val="00EE770B"/>
    <w:rsid w:val="00EF030E"/>
    <w:rsid w:val="00EF0586"/>
    <w:rsid w:val="00EF2656"/>
    <w:rsid w:val="00EF43EE"/>
    <w:rsid w:val="00F01290"/>
    <w:rsid w:val="00F061FA"/>
    <w:rsid w:val="00F0744E"/>
    <w:rsid w:val="00F0746E"/>
    <w:rsid w:val="00F10160"/>
    <w:rsid w:val="00F10756"/>
    <w:rsid w:val="00F131E9"/>
    <w:rsid w:val="00F17E13"/>
    <w:rsid w:val="00F25559"/>
    <w:rsid w:val="00F270D0"/>
    <w:rsid w:val="00F30A89"/>
    <w:rsid w:val="00F322D6"/>
    <w:rsid w:val="00F337CA"/>
    <w:rsid w:val="00F36295"/>
    <w:rsid w:val="00F46AA2"/>
    <w:rsid w:val="00F47E7E"/>
    <w:rsid w:val="00F5118A"/>
    <w:rsid w:val="00F523AA"/>
    <w:rsid w:val="00F52AC1"/>
    <w:rsid w:val="00F549A3"/>
    <w:rsid w:val="00F56FCB"/>
    <w:rsid w:val="00F61EE8"/>
    <w:rsid w:val="00F6203D"/>
    <w:rsid w:val="00F625D5"/>
    <w:rsid w:val="00F6301E"/>
    <w:rsid w:val="00F74F0B"/>
    <w:rsid w:val="00F75C81"/>
    <w:rsid w:val="00F814C5"/>
    <w:rsid w:val="00F8285D"/>
    <w:rsid w:val="00F94687"/>
    <w:rsid w:val="00F948B9"/>
    <w:rsid w:val="00F94C96"/>
    <w:rsid w:val="00F95421"/>
    <w:rsid w:val="00FA6BA6"/>
    <w:rsid w:val="00FA70F6"/>
    <w:rsid w:val="00FB1FBD"/>
    <w:rsid w:val="00FB3962"/>
    <w:rsid w:val="00FB6647"/>
    <w:rsid w:val="00FC0B10"/>
    <w:rsid w:val="00FC2CFE"/>
    <w:rsid w:val="00FC331D"/>
    <w:rsid w:val="00FC5B76"/>
    <w:rsid w:val="00FC6501"/>
    <w:rsid w:val="00FC77AD"/>
    <w:rsid w:val="00FC7EC9"/>
    <w:rsid w:val="00FD0F79"/>
    <w:rsid w:val="00FD122F"/>
    <w:rsid w:val="00FD2718"/>
    <w:rsid w:val="00FD3740"/>
    <w:rsid w:val="00FD5E89"/>
    <w:rsid w:val="00FD7DE9"/>
    <w:rsid w:val="00FE1852"/>
    <w:rsid w:val="00FE532C"/>
    <w:rsid w:val="00FE7683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4C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046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 Знак"/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9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FE185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E1852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5375AE"/>
    <w:pPr>
      <w:spacing w:after="160" w:line="240" w:lineRule="exact"/>
    </w:pPr>
    <w:rPr>
      <w:sz w:val="28"/>
      <w:szCs w:val="20"/>
      <w:lang w:val="en-US" w:eastAsia="en-US"/>
    </w:rPr>
  </w:style>
  <w:style w:type="character" w:styleId="ad">
    <w:name w:val="Emphasis"/>
    <w:qFormat/>
    <w:rsid w:val="005375AE"/>
    <w:rPr>
      <w:i/>
      <w:iCs/>
    </w:rPr>
  </w:style>
  <w:style w:type="paragraph" w:customStyle="1" w:styleId="3">
    <w:name w:val="Знак Знак3"/>
    <w:basedOn w:val="a"/>
    <w:autoRedefine/>
    <w:rsid w:val="00931681"/>
    <w:pPr>
      <w:spacing w:after="160" w:line="240" w:lineRule="exact"/>
    </w:pPr>
    <w:rPr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C6309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63094"/>
    <w:rPr>
      <w:sz w:val="16"/>
      <w:szCs w:val="16"/>
    </w:rPr>
  </w:style>
  <w:style w:type="paragraph" w:customStyle="1" w:styleId="consplusnormal0">
    <w:name w:val="consplusnormal"/>
    <w:basedOn w:val="a"/>
    <w:rsid w:val="0032500B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2500B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D06FD9"/>
    <w:pPr>
      <w:spacing w:after="120"/>
    </w:pPr>
  </w:style>
  <w:style w:type="character" w:customStyle="1" w:styleId="af0">
    <w:name w:val="Основной текст Знак"/>
    <w:basedOn w:val="a0"/>
    <w:link w:val="af"/>
    <w:rsid w:val="00D06FD9"/>
    <w:rPr>
      <w:sz w:val="24"/>
      <w:szCs w:val="24"/>
    </w:rPr>
  </w:style>
  <w:style w:type="paragraph" w:customStyle="1" w:styleId="unformattext">
    <w:name w:val="unformattext"/>
    <w:basedOn w:val="a"/>
    <w:rsid w:val="003203D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6C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6AE5F99E9D18E627CDB668978BB8997FA839876B24791085C1D593221A137648B9BB6FDF1AA2FAj5c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D78C-BA0C-4BC9-8AE7-98D84141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17218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consultantplus://offline/ref=FA6AE5F99E9D18E627CDB668978BB8997FA839876B24791085C1D593221A137648B9BB6FDF1AA2FAj5cCE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subject/>
  <dc:creator>zakrgevskay</dc:creator>
  <cp:keywords/>
  <cp:lastModifiedBy>User</cp:lastModifiedBy>
  <cp:revision>8</cp:revision>
  <cp:lastPrinted>2020-02-28T04:36:00Z</cp:lastPrinted>
  <dcterms:created xsi:type="dcterms:W3CDTF">2020-02-27T13:08:00Z</dcterms:created>
  <dcterms:modified xsi:type="dcterms:W3CDTF">2020-02-28T04:37:00Z</dcterms:modified>
</cp:coreProperties>
</file>